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15276"/>
      </w:tblGrid>
      <w:tr w:rsidR="00CE60D9" w:rsidTr="001C0F4A">
        <w:tc>
          <w:tcPr>
            <w:tcW w:w="15276" w:type="dxa"/>
          </w:tcPr>
          <w:p w:rsidR="00CE60D9" w:rsidRPr="00CE60D9" w:rsidRDefault="00495A17">
            <w:pPr>
              <w:rPr>
                <w:sz w:val="52"/>
                <w:szCs w:val="52"/>
              </w:rPr>
            </w:pPr>
            <w:r w:rsidRPr="00EC454F">
              <w:rPr>
                <w:rFonts w:ascii="ＭＳ ゴシック" w:eastAsia="ＭＳ ゴシック" w:hAnsi="ＭＳ ゴシック" w:hint="eastAsia"/>
                <w:sz w:val="52"/>
                <w:szCs w:val="52"/>
              </w:rPr>
              <w:t>もっと なかよし まちたんけん</w:t>
            </w:r>
          </w:p>
        </w:tc>
      </w:tr>
    </w:tbl>
    <w:p w:rsidR="00F875B9" w:rsidRDefault="001C0F4A">
      <w:r>
        <w:rPr>
          <w:rFonts w:hint="eastAsia"/>
        </w:rPr>
        <w:t>■</w:t>
      </w:r>
      <w:r w:rsidR="00CE60D9">
        <w:rPr>
          <w:rFonts w:hint="eastAsia"/>
        </w:rPr>
        <w:t>単元の目標</w:t>
      </w:r>
    </w:p>
    <w:p w:rsidR="00495A17" w:rsidRPr="00495A17" w:rsidRDefault="00495A17" w:rsidP="00495A17">
      <w:pPr>
        <w:ind w:firstLineChars="100" w:firstLine="210"/>
        <w:rPr>
          <w:rFonts w:hAnsi="ＭＳ 明朝"/>
          <w:szCs w:val="21"/>
        </w:rPr>
      </w:pPr>
      <w:r w:rsidRPr="00495A17">
        <w:rPr>
          <w:rFonts w:hAnsi="ＭＳ 明朝" w:hint="eastAsia"/>
          <w:szCs w:val="21"/>
        </w:rPr>
        <w:t>地域で生活したり働いたりしている人々と，話したり，いっしょに活動したりするなど，繰り返しかかわる活動をして，地域のよさに気付き，地域の人や場所への愛着を深めるとともに，人々と適切に接したり，地域で安全に楽しく生活したりすることができる。</w:t>
      </w:r>
    </w:p>
    <w:p w:rsidR="00CE60D9" w:rsidRPr="00495A17" w:rsidRDefault="00CE60D9">
      <w:pPr>
        <w:rPr>
          <w:szCs w:val="21"/>
        </w:rPr>
      </w:pPr>
    </w:p>
    <w:p w:rsidR="001C0F4A" w:rsidRPr="00495A17" w:rsidRDefault="001C0F4A">
      <w:pPr>
        <w:rPr>
          <w:szCs w:val="21"/>
        </w:rPr>
      </w:pPr>
    </w:p>
    <w:p w:rsidR="00CE60D9" w:rsidRPr="00495A17" w:rsidRDefault="001C0F4A">
      <w:pPr>
        <w:rPr>
          <w:szCs w:val="21"/>
        </w:rPr>
      </w:pPr>
      <w:r w:rsidRPr="00495A17">
        <w:rPr>
          <w:rFonts w:hint="eastAsia"/>
          <w:szCs w:val="21"/>
        </w:rPr>
        <w:t>■</w:t>
      </w:r>
      <w:r w:rsidR="00CE60D9" w:rsidRPr="00495A17">
        <w:rPr>
          <w:rFonts w:hint="eastAsia"/>
          <w:szCs w:val="21"/>
        </w:rPr>
        <w:t>単元の観点別評価規準</w:t>
      </w:r>
    </w:p>
    <w:tbl>
      <w:tblPr>
        <w:tblStyle w:val="a3"/>
        <w:tblW w:w="0" w:type="auto"/>
        <w:tblLook w:val="04A0"/>
      </w:tblPr>
      <w:tblGrid>
        <w:gridCol w:w="5092"/>
        <w:gridCol w:w="5092"/>
        <w:gridCol w:w="5092"/>
      </w:tblGrid>
      <w:tr w:rsidR="00CE60D9" w:rsidRPr="00495A17" w:rsidTr="00CE60D9">
        <w:tc>
          <w:tcPr>
            <w:tcW w:w="5092" w:type="dxa"/>
            <w:vAlign w:val="center"/>
          </w:tcPr>
          <w:p w:rsidR="00CE60D9" w:rsidRPr="00495A17" w:rsidRDefault="00CE60D9" w:rsidP="00CE60D9">
            <w:pPr>
              <w:jc w:val="center"/>
              <w:rPr>
                <w:szCs w:val="21"/>
              </w:rPr>
            </w:pPr>
            <w:r w:rsidRPr="00495A17">
              <w:rPr>
                <w:rFonts w:hint="eastAsia"/>
                <w:szCs w:val="21"/>
              </w:rPr>
              <w:t>生活への関心・意欲・態度</w:t>
            </w:r>
          </w:p>
        </w:tc>
        <w:tc>
          <w:tcPr>
            <w:tcW w:w="5092" w:type="dxa"/>
            <w:vAlign w:val="center"/>
          </w:tcPr>
          <w:p w:rsidR="00CE60D9" w:rsidRPr="00495A17" w:rsidRDefault="00CE60D9" w:rsidP="00CE60D9">
            <w:pPr>
              <w:jc w:val="center"/>
              <w:rPr>
                <w:szCs w:val="21"/>
              </w:rPr>
            </w:pPr>
            <w:r w:rsidRPr="00495A17">
              <w:rPr>
                <w:rFonts w:hint="eastAsia"/>
                <w:szCs w:val="21"/>
              </w:rPr>
              <w:t>活動や体験についての思考・表現</w:t>
            </w:r>
          </w:p>
        </w:tc>
        <w:tc>
          <w:tcPr>
            <w:tcW w:w="5092" w:type="dxa"/>
            <w:vAlign w:val="center"/>
          </w:tcPr>
          <w:p w:rsidR="00CE60D9" w:rsidRPr="00495A17" w:rsidRDefault="00CE60D9" w:rsidP="00CE60D9">
            <w:pPr>
              <w:jc w:val="center"/>
              <w:rPr>
                <w:szCs w:val="21"/>
              </w:rPr>
            </w:pPr>
            <w:r w:rsidRPr="00495A17">
              <w:rPr>
                <w:rFonts w:hint="eastAsia"/>
                <w:szCs w:val="21"/>
              </w:rPr>
              <w:t>身近な環境や自分についての思考・表現</w:t>
            </w:r>
          </w:p>
        </w:tc>
      </w:tr>
      <w:tr w:rsidR="00CE60D9" w:rsidRPr="00495A17" w:rsidTr="001C0F4A">
        <w:trPr>
          <w:trHeight w:val="916"/>
        </w:trPr>
        <w:tc>
          <w:tcPr>
            <w:tcW w:w="5092" w:type="dxa"/>
          </w:tcPr>
          <w:p w:rsidR="00495A17" w:rsidRPr="00495A17" w:rsidRDefault="00E874D7" w:rsidP="00E874D7">
            <w:pPr>
              <w:ind w:left="210" w:hangingChars="100" w:hanging="210"/>
              <w:rPr>
                <w:rFonts w:hAnsi="ＭＳ 明朝"/>
                <w:szCs w:val="21"/>
              </w:rPr>
            </w:pPr>
            <w:r>
              <w:rPr>
                <w:rFonts w:hAnsi="ＭＳ 明朝" w:hint="eastAsia"/>
                <w:szCs w:val="21"/>
              </w:rPr>
              <w:t>●</w:t>
            </w:r>
            <w:r w:rsidR="00495A17" w:rsidRPr="00495A17">
              <w:rPr>
                <w:rFonts w:hAnsi="ＭＳ 明朝" w:hint="eastAsia"/>
                <w:szCs w:val="21"/>
              </w:rPr>
              <w:t>以前のまち探検などでかかわった人や場所と繰り返しかかわり，親しみや愛着をもって，話したり，いっしょに活動したりしようとしている。</w:t>
            </w:r>
          </w:p>
          <w:p w:rsidR="00CE60D9" w:rsidRPr="00495A17" w:rsidRDefault="00C52EFD">
            <w:pPr>
              <w:rPr>
                <w:szCs w:val="21"/>
              </w:rPr>
            </w:pPr>
            <w:r w:rsidRPr="00081F41">
              <w:rPr>
                <w:noProof/>
                <w:szCs w:val="21"/>
              </w:rPr>
              <w:pict>
                <v:shapetype id="_x0000_t202" coordsize="21600,21600" o:spt="202" path="m,l,21600r21600,l21600,xe">
                  <v:stroke joinstyle="miter"/>
                  <v:path gradientshapeok="t" o:connecttype="rect"/>
                </v:shapetype>
                <v:shape id="_x0000_s1026" type="#_x0000_t202" style="position:absolute;left:0;text-align:left;margin-left:-31.95pt;margin-top:11.95pt;width:33.4pt;height:80.7pt;z-index:251660288;mso-position-horizontal-relative:text;mso-position-vertical-relative:text;mso-width-relative:margin;mso-height-relative:margin" filled="f" stroked="f">
                  <v:textbox style="layout-flow:vertical;mso-next-textbox:#_x0000_s1026">
                    <w:txbxContent>
                      <w:p w:rsidR="00D57960" w:rsidRDefault="00D57960">
                        <w:r>
                          <w:rPr>
                            <w:rFonts w:hint="eastAsia"/>
                          </w:rPr>
                          <w:t>生</w:t>
                        </w:r>
                        <w:r w:rsidR="009D0C23">
                          <w:rPr>
                            <w:rFonts w:hint="eastAsia"/>
                          </w:rPr>
                          <w:t>２</w:t>
                        </w:r>
                        <w:r>
                          <w:rPr>
                            <w:rFonts w:hint="eastAsia"/>
                          </w:rPr>
                          <w:t>年－１</w:t>
                        </w:r>
                        <w:r w:rsidR="009D0C23">
                          <w:rPr>
                            <w:rFonts w:hint="eastAsia"/>
                          </w:rPr>
                          <w:t>５</w:t>
                        </w:r>
                      </w:p>
                    </w:txbxContent>
                  </v:textbox>
                </v:shape>
              </w:pict>
            </w:r>
          </w:p>
        </w:tc>
        <w:tc>
          <w:tcPr>
            <w:tcW w:w="5092" w:type="dxa"/>
          </w:tcPr>
          <w:p w:rsidR="00495A17" w:rsidRPr="00495A17" w:rsidRDefault="00E874D7" w:rsidP="00E874D7">
            <w:pPr>
              <w:ind w:left="210" w:hangingChars="100" w:hanging="210"/>
              <w:rPr>
                <w:rFonts w:hAnsi="ＭＳ 明朝"/>
                <w:szCs w:val="21"/>
              </w:rPr>
            </w:pPr>
            <w:r>
              <w:rPr>
                <w:rFonts w:hAnsi="ＭＳ 明朝" w:hint="eastAsia"/>
                <w:szCs w:val="21"/>
              </w:rPr>
              <w:t>●</w:t>
            </w:r>
            <w:r w:rsidR="00495A17" w:rsidRPr="00495A17">
              <w:rPr>
                <w:rFonts w:hAnsi="ＭＳ 明朝" w:hint="eastAsia"/>
                <w:szCs w:val="21"/>
              </w:rPr>
              <w:t>繰り返しかかわりたい人や，いっしょにしてみたい活動を決め，地域で生活したり働いたりしている人々と自分たちとのかかわりについて考え，それをすなおに表現している。</w:t>
            </w:r>
          </w:p>
          <w:p w:rsidR="00CE60D9" w:rsidRPr="00495A17" w:rsidRDefault="00CE60D9">
            <w:pPr>
              <w:rPr>
                <w:szCs w:val="21"/>
              </w:rPr>
            </w:pPr>
          </w:p>
        </w:tc>
        <w:tc>
          <w:tcPr>
            <w:tcW w:w="5092" w:type="dxa"/>
          </w:tcPr>
          <w:p w:rsidR="00495A17" w:rsidRPr="00495A17" w:rsidRDefault="00E874D7" w:rsidP="00C52EFD">
            <w:pPr>
              <w:ind w:left="206" w:hangingChars="100" w:hanging="206"/>
              <w:rPr>
                <w:rFonts w:hAnsi="ＭＳ 明朝"/>
                <w:spacing w:val="-2"/>
                <w:szCs w:val="21"/>
              </w:rPr>
            </w:pPr>
            <w:r>
              <w:rPr>
                <w:rFonts w:hAnsi="ＭＳ 明朝" w:hint="eastAsia"/>
                <w:spacing w:val="-2"/>
                <w:szCs w:val="21"/>
              </w:rPr>
              <w:t>●</w:t>
            </w:r>
            <w:r w:rsidR="00495A17" w:rsidRPr="00495A17">
              <w:rPr>
                <w:rFonts w:hAnsi="ＭＳ 明朝" w:hint="eastAsia"/>
                <w:spacing w:val="-2"/>
                <w:szCs w:val="21"/>
              </w:rPr>
              <w:t>自分の住んでいる地域には，たくさんのよさがあることに気付くとともに，地域で生活したり働いたりしている人々が，地域に抱いている思いに気付いている。</w:t>
            </w:r>
          </w:p>
          <w:p w:rsidR="00CE60D9" w:rsidRPr="00495A17" w:rsidRDefault="00495A17" w:rsidP="00495A17">
            <w:pPr>
              <w:rPr>
                <w:szCs w:val="21"/>
              </w:rPr>
            </w:pPr>
            <w:r w:rsidRPr="00495A17">
              <w:rPr>
                <w:rFonts w:ascii="ＭＳ ゴシック" w:eastAsia="ＭＳ ゴシック" w:hAnsi="ＭＳ ゴシック"/>
                <w:szCs w:val="21"/>
              </w:rPr>
              <w:br w:type="column"/>
            </w:r>
          </w:p>
        </w:tc>
      </w:tr>
    </w:tbl>
    <w:p w:rsidR="00CE60D9" w:rsidRPr="00495A17" w:rsidRDefault="00CE60D9">
      <w:pPr>
        <w:rPr>
          <w:szCs w:val="21"/>
        </w:rPr>
      </w:pPr>
    </w:p>
    <w:p w:rsidR="00CE60D9" w:rsidRPr="00495A17" w:rsidRDefault="00CE60D9">
      <w:pPr>
        <w:rPr>
          <w:szCs w:val="21"/>
        </w:rPr>
      </w:pPr>
      <w:r w:rsidRPr="00495A17">
        <w:rPr>
          <w:rFonts w:hint="eastAsia"/>
          <w:szCs w:val="21"/>
        </w:rPr>
        <w:t>指導計画</w:t>
      </w:r>
    </w:p>
    <w:tbl>
      <w:tblPr>
        <w:tblStyle w:val="a3"/>
        <w:tblW w:w="0" w:type="auto"/>
        <w:tblLook w:val="04A0"/>
      </w:tblPr>
      <w:tblGrid>
        <w:gridCol w:w="534"/>
        <w:gridCol w:w="3402"/>
        <w:gridCol w:w="708"/>
        <w:gridCol w:w="4536"/>
        <w:gridCol w:w="4536"/>
        <w:gridCol w:w="1560"/>
      </w:tblGrid>
      <w:tr w:rsidR="00CE60D9" w:rsidRPr="00495A17" w:rsidTr="001C0F4A">
        <w:tc>
          <w:tcPr>
            <w:tcW w:w="534" w:type="dxa"/>
          </w:tcPr>
          <w:p w:rsidR="00CE60D9" w:rsidRPr="00495A17" w:rsidRDefault="00CE60D9" w:rsidP="001C0F4A">
            <w:pPr>
              <w:jc w:val="center"/>
              <w:rPr>
                <w:szCs w:val="21"/>
              </w:rPr>
            </w:pPr>
            <w:r w:rsidRPr="00495A17">
              <w:rPr>
                <w:rFonts w:hint="eastAsia"/>
                <w:szCs w:val="21"/>
              </w:rPr>
              <w:t>月</w:t>
            </w:r>
          </w:p>
        </w:tc>
        <w:tc>
          <w:tcPr>
            <w:tcW w:w="3402" w:type="dxa"/>
          </w:tcPr>
          <w:p w:rsidR="00CE60D9" w:rsidRPr="00495A17" w:rsidRDefault="00CE60D9" w:rsidP="001C0F4A">
            <w:pPr>
              <w:jc w:val="center"/>
              <w:rPr>
                <w:szCs w:val="21"/>
              </w:rPr>
            </w:pPr>
            <w:r w:rsidRPr="00495A17">
              <w:rPr>
                <w:rFonts w:hint="eastAsia"/>
                <w:szCs w:val="21"/>
              </w:rPr>
              <w:t>小単元の目標</w:t>
            </w:r>
          </w:p>
        </w:tc>
        <w:tc>
          <w:tcPr>
            <w:tcW w:w="708" w:type="dxa"/>
          </w:tcPr>
          <w:p w:rsidR="00CE60D9" w:rsidRPr="00495A17" w:rsidRDefault="00CE60D9" w:rsidP="001C0F4A">
            <w:pPr>
              <w:jc w:val="center"/>
              <w:rPr>
                <w:szCs w:val="21"/>
              </w:rPr>
            </w:pPr>
            <w:r w:rsidRPr="00495A17">
              <w:rPr>
                <w:rFonts w:hint="eastAsia"/>
                <w:szCs w:val="21"/>
              </w:rPr>
              <w:t>時数</w:t>
            </w:r>
          </w:p>
        </w:tc>
        <w:tc>
          <w:tcPr>
            <w:tcW w:w="4536" w:type="dxa"/>
          </w:tcPr>
          <w:p w:rsidR="00CE60D9" w:rsidRPr="00495A17" w:rsidRDefault="00CE60D9" w:rsidP="001C0F4A">
            <w:pPr>
              <w:jc w:val="center"/>
              <w:rPr>
                <w:szCs w:val="21"/>
              </w:rPr>
            </w:pPr>
            <w:r w:rsidRPr="00495A17">
              <w:rPr>
                <w:rFonts w:hint="eastAsia"/>
                <w:szCs w:val="21"/>
              </w:rPr>
              <w:t>主な学習活動</w:t>
            </w:r>
          </w:p>
        </w:tc>
        <w:tc>
          <w:tcPr>
            <w:tcW w:w="4536" w:type="dxa"/>
          </w:tcPr>
          <w:p w:rsidR="00CE60D9" w:rsidRPr="00495A17" w:rsidRDefault="00CE60D9" w:rsidP="001C0F4A">
            <w:pPr>
              <w:jc w:val="center"/>
              <w:rPr>
                <w:szCs w:val="21"/>
              </w:rPr>
            </w:pPr>
            <w:r w:rsidRPr="00495A17">
              <w:rPr>
                <w:rFonts w:hint="eastAsia"/>
                <w:szCs w:val="21"/>
              </w:rPr>
              <w:t>観点別評価規準</w:t>
            </w:r>
          </w:p>
        </w:tc>
        <w:tc>
          <w:tcPr>
            <w:tcW w:w="1560" w:type="dxa"/>
          </w:tcPr>
          <w:p w:rsidR="00CE60D9" w:rsidRPr="00495A17" w:rsidRDefault="00CE60D9" w:rsidP="001C0F4A">
            <w:pPr>
              <w:jc w:val="center"/>
              <w:rPr>
                <w:szCs w:val="21"/>
              </w:rPr>
            </w:pPr>
            <w:r w:rsidRPr="00495A17">
              <w:rPr>
                <w:rFonts w:hint="eastAsia"/>
                <w:szCs w:val="21"/>
              </w:rPr>
              <w:t>自校化</w:t>
            </w:r>
          </w:p>
        </w:tc>
      </w:tr>
      <w:tr w:rsidR="00495A17" w:rsidRPr="00495A17" w:rsidTr="001C0F4A">
        <w:trPr>
          <w:trHeight w:val="1410"/>
        </w:trPr>
        <w:tc>
          <w:tcPr>
            <w:tcW w:w="534" w:type="dxa"/>
          </w:tcPr>
          <w:p w:rsidR="00495A17" w:rsidRPr="00495A17" w:rsidRDefault="00495A17">
            <w:pPr>
              <w:rPr>
                <w:szCs w:val="21"/>
              </w:rPr>
            </w:pPr>
            <w:r w:rsidRPr="00495A17">
              <w:rPr>
                <w:rFonts w:hint="eastAsia"/>
                <w:szCs w:val="21"/>
              </w:rPr>
              <w:t>11</w:t>
            </w:r>
          </w:p>
        </w:tc>
        <w:tc>
          <w:tcPr>
            <w:tcW w:w="3402" w:type="dxa"/>
          </w:tcPr>
          <w:p w:rsidR="00495A17" w:rsidRPr="00495A17" w:rsidRDefault="00495A17" w:rsidP="00495A17">
            <w:pPr>
              <w:tabs>
                <w:tab w:val="right" w:pos="4137"/>
              </w:tabs>
              <w:spacing w:line="240" w:lineRule="exact"/>
              <w:ind w:left="210" w:hangingChars="100" w:hanging="210"/>
              <w:rPr>
                <w:rFonts w:ascii="ＭＳ ゴシック" w:eastAsia="ＭＳ ゴシック" w:hAnsi="ＭＳ ゴシック"/>
                <w:szCs w:val="21"/>
              </w:rPr>
            </w:pPr>
            <w:r w:rsidRPr="00495A17">
              <w:rPr>
                <w:rFonts w:ascii="ＭＳ ゴシック" w:eastAsia="ＭＳ ゴシック" w:hAnsi="ＭＳ ゴシック" w:hint="eastAsia"/>
                <w:szCs w:val="21"/>
              </w:rPr>
              <w:t>まちたんけんの 計画を 立てよう下p.68-69</w:t>
            </w:r>
          </w:p>
          <w:p w:rsidR="00495A17" w:rsidRPr="00495A17" w:rsidRDefault="00495A17" w:rsidP="00495A17">
            <w:pPr>
              <w:spacing w:line="240" w:lineRule="exact"/>
              <w:ind w:left="210" w:hangingChars="100" w:hanging="210"/>
              <w:rPr>
                <w:rFonts w:hAnsi="ＭＳ 明朝"/>
                <w:szCs w:val="21"/>
              </w:rPr>
            </w:pPr>
            <w:r w:rsidRPr="00495A17">
              <w:rPr>
                <w:rFonts w:hAnsi="ＭＳ 明朝" w:hint="eastAsia"/>
                <w:szCs w:val="21"/>
              </w:rPr>
              <w:t>○春のまち探検や，夏休みに行った場所，これまで体験した地域での出来事などを友達と伝え合う中で，もう一度地域の人に会いたいという思いをもち，春のまち探検の経験などをもとに，みんなで話し合って探検の計画を立てたり，準備をしたりすることができる。</w:t>
            </w:r>
          </w:p>
        </w:tc>
        <w:tc>
          <w:tcPr>
            <w:tcW w:w="708" w:type="dxa"/>
          </w:tcPr>
          <w:p w:rsidR="00495A17" w:rsidRPr="00495A17" w:rsidRDefault="00495A17" w:rsidP="00EA767B">
            <w:pPr>
              <w:spacing w:line="240" w:lineRule="exact"/>
              <w:jc w:val="center"/>
              <w:rPr>
                <w:rFonts w:ascii="ＭＳ ゴシック" w:eastAsia="ＭＳ ゴシック" w:hAnsi="ＭＳ ゴシック"/>
                <w:szCs w:val="21"/>
              </w:rPr>
            </w:pPr>
            <w:r w:rsidRPr="00495A17">
              <w:rPr>
                <w:rFonts w:ascii="ＭＳ ゴシック" w:eastAsia="ＭＳ ゴシック" w:hAnsi="ＭＳ ゴシック" w:hint="eastAsia"/>
                <w:szCs w:val="21"/>
              </w:rPr>
              <w:t>３</w:t>
            </w:r>
          </w:p>
        </w:tc>
        <w:tc>
          <w:tcPr>
            <w:tcW w:w="4536" w:type="dxa"/>
          </w:tcPr>
          <w:p w:rsidR="00495A17" w:rsidRPr="00495A17" w:rsidRDefault="00495A17" w:rsidP="00495A17">
            <w:pPr>
              <w:spacing w:line="240" w:lineRule="exact"/>
              <w:ind w:left="210" w:hangingChars="100" w:hanging="210"/>
              <w:rPr>
                <w:rFonts w:hAnsi="ＭＳ 明朝"/>
                <w:szCs w:val="21"/>
              </w:rPr>
            </w:pPr>
            <w:r w:rsidRPr="00495A17">
              <w:rPr>
                <w:rFonts w:hAnsi="ＭＳ 明朝" w:hint="eastAsia"/>
                <w:szCs w:val="21"/>
              </w:rPr>
              <w:t>①春のまち探検や，夏休みなどでの，地域での経験を伝え合う。</w:t>
            </w:r>
          </w:p>
          <w:p w:rsidR="00495A17" w:rsidRPr="00495A17" w:rsidRDefault="00495A17" w:rsidP="00495A17">
            <w:pPr>
              <w:spacing w:line="240" w:lineRule="exact"/>
              <w:ind w:left="210" w:hangingChars="100" w:hanging="210"/>
              <w:rPr>
                <w:rFonts w:hAnsi="ＭＳ 明朝"/>
                <w:szCs w:val="21"/>
              </w:rPr>
            </w:pPr>
            <w:r w:rsidRPr="00495A17">
              <w:rPr>
                <w:rFonts w:hAnsi="ＭＳ 明朝" w:hint="eastAsia"/>
                <w:szCs w:val="21"/>
              </w:rPr>
              <w:t>②探検で行きたい場所，話したい人，聞きたいことなどを話し合う。</w:t>
            </w:r>
          </w:p>
          <w:p w:rsidR="00495A17" w:rsidRPr="00495A17" w:rsidRDefault="00495A17" w:rsidP="007E1DD3">
            <w:pPr>
              <w:spacing w:line="240" w:lineRule="exact"/>
              <w:ind w:left="210" w:hangingChars="100" w:hanging="210"/>
              <w:rPr>
                <w:rFonts w:hAnsi="ＭＳ 明朝"/>
                <w:szCs w:val="21"/>
              </w:rPr>
            </w:pPr>
            <w:r w:rsidRPr="00495A17">
              <w:rPr>
                <w:rFonts w:hAnsi="ＭＳ 明朝" w:hint="eastAsia"/>
                <w:szCs w:val="21"/>
              </w:rPr>
              <w:t>③グループごとに探検の計画を立て，準備をする。</w:t>
            </w:r>
          </w:p>
        </w:tc>
        <w:tc>
          <w:tcPr>
            <w:tcW w:w="4536" w:type="dxa"/>
          </w:tcPr>
          <w:p w:rsidR="00495A17" w:rsidRPr="00495A17" w:rsidRDefault="00495A17" w:rsidP="00495A17">
            <w:pPr>
              <w:tabs>
                <w:tab w:val="right" w:pos="4195"/>
              </w:tabs>
              <w:spacing w:line="240" w:lineRule="exact"/>
              <w:ind w:left="210" w:hangingChars="100" w:hanging="210"/>
              <w:rPr>
                <w:rFonts w:hAnsi="ＭＳ 明朝"/>
                <w:szCs w:val="21"/>
              </w:rPr>
            </w:pPr>
            <w:r w:rsidRPr="00495A17">
              <w:rPr>
                <w:rFonts w:hAnsi="ＭＳ 明朝" w:hint="eastAsia"/>
                <w:szCs w:val="21"/>
              </w:rPr>
              <w:t>●これまでにかかわった地域の人々に関心をもち，まち探検をしてもう一度会いに行こうとしている。</w:t>
            </w:r>
            <w:r>
              <w:rPr>
                <w:rFonts w:hAnsi="ＭＳ 明朝" w:hint="eastAsia"/>
                <w:szCs w:val="21"/>
              </w:rPr>
              <w:t xml:space="preserve">            </w:t>
            </w:r>
            <w:r w:rsidRPr="00495A17">
              <w:rPr>
                <w:rFonts w:ascii="ＭＳ ゴシック" w:eastAsia="ＭＳ ゴシック" w:hAnsi="ＭＳ ゴシック" w:hint="eastAsia"/>
                <w:szCs w:val="21"/>
              </w:rPr>
              <w:t>［関・意・態］</w:t>
            </w:r>
          </w:p>
          <w:p w:rsidR="00495A17" w:rsidRPr="00495A17" w:rsidRDefault="00495A17" w:rsidP="00495A17">
            <w:pPr>
              <w:tabs>
                <w:tab w:val="right" w:pos="4195"/>
              </w:tabs>
              <w:spacing w:line="240" w:lineRule="exact"/>
              <w:ind w:left="210" w:hangingChars="100" w:hanging="210"/>
              <w:rPr>
                <w:rFonts w:hAnsi="ＭＳ 明朝"/>
                <w:szCs w:val="21"/>
              </w:rPr>
            </w:pPr>
            <w:r w:rsidRPr="00495A17">
              <w:rPr>
                <w:rFonts w:hAnsi="ＭＳ 明朝" w:hint="eastAsia"/>
                <w:szCs w:val="21"/>
              </w:rPr>
              <w:t>●これまでにかかわった人々の中から，会いたい人を決め，会いに行く計画を立てて，準備をしている。</w:t>
            </w:r>
            <w:r>
              <w:rPr>
                <w:rFonts w:hAnsi="ＭＳ 明朝" w:hint="eastAsia"/>
                <w:szCs w:val="21"/>
              </w:rPr>
              <w:t xml:space="preserve">            </w:t>
            </w:r>
            <w:r w:rsidRPr="00495A17">
              <w:rPr>
                <w:rFonts w:ascii="ＭＳ ゴシック" w:eastAsia="ＭＳ ゴシック" w:hAnsi="ＭＳ ゴシック" w:hint="eastAsia"/>
                <w:szCs w:val="21"/>
              </w:rPr>
              <w:t>［思考・表現］</w:t>
            </w:r>
          </w:p>
        </w:tc>
        <w:tc>
          <w:tcPr>
            <w:tcW w:w="1560" w:type="dxa"/>
          </w:tcPr>
          <w:p w:rsidR="00495A17" w:rsidRPr="00495A17" w:rsidRDefault="00495A17">
            <w:pPr>
              <w:rPr>
                <w:szCs w:val="21"/>
              </w:rPr>
            </w:pPr>
          </w:p>
        </w:tc>
      </w:tr>
      <w:tr w:rsidR="00495A17" w:rsidRPr="00495A17" w:rsidTr="001C0F4A">
        <w:trPr>
          <w:trHeight w:val="1410"/>
        </w:trPr>
        <w:tc>
          <w:tcPr>
            <w:tcW w:w="534" w:type="dxa"/>
          </w:tcPr>
          <w:p w:rsidR="00495A17" w:rsidRDefault="00FB4A8B">
            <w:pPr>
              <w:rPr>
                <w:szCs w:val="21"/>
              </w:rPr>
            </w:pPr>
            <w:r>
              <w:rPr>
                <w:rFonts w:hint="eastAsia"/>
                <w:szCs w:val="21"/>
              </w:rPr>
              <w:lastRenderedPageBreak/>
              <w:t>11</w:t>
            </w:r>
          </w:p>
          <w:p w:rsidR="00FB4A8B" w:rsidRPr="00495A17" w:rsidRDefault="00FB4A8B">
            <w:pPr>
              <w:rPr>
                <w:szCs w:val="21"/>
              </w:rPr>
            </w:pPr>
          </w:p>
        </w:tc>
        <w:tc>
          <w:tcPr>
            <w:tcW w:w="3402" w:type="dxa"/>
          </w:tcPr>
          <w:p w:rsidR="00495A17" w:rsidRPr="00495A17" w:rsidRDefault="00495A17" w:rsidP="00495A17">
            <w:pPr>
              <w:tabs>
                <w:tab w:val="right" w:pos="4137"/>
              </w:tabs>
              <w:spacing w:line="240" w:lineRule="exact"/>
              <w:ind w:left="2310" w:hangingChars="1100" w:hanging="2310"/>
              <w:rPr>
                <w:rFonts w:ascii="ＭＳ ゴシック" w:eastAsia="ＭＳ ゴシック" w:hAnsi="ＭＳ ゴシック"/>
                <w:szCs w:val="21"/>
              </w:rPr>
            </w:pPr>
            <w:r w:rsidRPr="00495A17">
              <w:rPr>
                <w:rFonts w:ascii="ＭＳ ゴシック" w:eastAsia="ＭＳ ゴシック" w:hAnsi="ＭＳ ゴシック" w:hint="eastAsia"/>
                <w:szCs w:val="21"/>
              </w:rPr>
              <w:t>まちの 人に 会いに 行こう下p.70-71</w:t>
            </w:r>
          </w:p>
          <w:p w:rsidR="00495A17" w:rsidRPr="00495A17" w:rsidRDefault="00495A17" w:rsidP="00495A17">
            <w:pPr>
              <w:spacing w:line="240" w:lineRule="exact"/>
              <w:ind w:left="210" w:hangingChars="100" w:hanging="210"/>
              <w:rPr>
                <w:rFonts w:hAnsi="ＭＳ 明朝"/>
                <w:szCs w:val="21"/>
              </w:rPr>
            </w:pPr>
            <w:r w:rsidRPr="00495A17">
              <w:rPr>
                <w:rFonts w:hAnsi="ＭＳ 明朝" w:hint="eastAsia"/>
                <w:szCs w:val="21"/>
              </w:rPr>
              <w:t>○安全に気をつけて，約束を守りながら地域の人とかかわる中で，地域で生活したり働いたりしている人やさまざまな場所が自分の生活とかかわっていることに気付き，さらに地域の人とかかわりたい，なかよくなりたいという思いをもつことができる。</w:t>
            </w:r>
          </w:p>
        </w:tc>
        <w:tc>
          <w:tcPr>
            <w:tcW w:w="708" w:type="dxa"/>
          </w:tcPr>
          <w:p w:rsidR="00495A17" w:rsidRPr="00495A17" w:rsidRDefault="00495A17" w:rsidP="00EA767B">
            <w:pPr>
              <w:spacing w:line="240" w:lineRule="exact"/>
              <w:jc w:val="center"/>
              <w:rPr>
                <w:rFonts w:ascii="ＭＳ ゴシック" w:eastAsia="ＭＳ ゴシック" w:hAnsi="ＭＳ ゴシック"/>
                <w:szCs w:val="21"/>
              </w:rPr>
            </w:pPr>
            <w:r w:rsidRPr="00495A17">
              <w:rPr>
                <w:rFonts w:ascii="ＭＳ ゴシック" w:eastAsia="ＭＳ ゴシック" w:hAnsi="ＭＳ ゴシック" w:hint="eastAsia"/>
                <w:szCs w:val="21"/>
              </w:rPr>
              <w:t>３</w:t>
            </w:r>
          </w:p>
        </w:tc>
        <w:tc>
          <w:tcPr>
            <w:tcW w:w="4536" w:type="dxa"/>
          </w:tcPr>
          <w:p w:rsidR="00495A17" w:rsidRPr="00495A17" w:rsidRDefault="00495A17" w:rsidP="00495A17">
            <w:pPr>
              <w:spacing w:line="240" w:lineRule="exact"/>
              <w:ind w:left="210" w:hangingChars="100" w:hanging="210"/>
              <w:rPr>
                <w:rFonts w:hAnsi="ＭＳ 明朝"/>
                <w:szCs w:val="21"/>
              </w:rPr>
            </w:pPr>
            <w:r w:rsidRPr="00495A17">
              <w:rPr>
                <w:rFonts w:hAnsi="ＭＳ 明朝" w:hint="eastAsia"/>
                <w:szCs w:val="21"/>
              </w:rPr>
              <w:t>①グループごとに，計画に沿って探検に行く。</w:t>
            </w:r>
          </w:p>
          <w:p w:rsidR="00495A17" w:rsidRPr="00495A17" w:rsidRDefault="00495A17" w:rsidP="00495A17">
            <w:pPr>
              <w:spacing w:line="240" w:lineRule="exact"/>
              <w:ind w:left="210" w:hangingChars="100" w:hanging="210"/>
              <w:rPr>
                <w:rFonts w:hAnsi="ＭＳ 明朝"/>
                <w:szCs w:val="21"/>
              </w:rPr>
            </w:pPr>
            <w:r w:rsidRPr="00495A17">
              <w:rPr>
                <w:rFonts w:hAnsi="ＭＳ 明朝" w:hint="eastAsia"/>
                <w:szCs w:val="21"/>
              </w:rPr>
              <w:t>②地域の人にインタビューをする。</w:t>
            </w:r>
          </w:p>
          <w:p w:rsidR="00495A17" w:rsidRPr="00495A17" w:rsidRDefault="00495A17" w:rsidP="00495A17">
            <w:pPr>
              <w:spacing w:line="240" w:lineRule="exact"/>
              <w:ind w:left="210" w:hangingChars="100" w:hanging="210"/>
              <w:rPr>
                <w:rFonts w:hAnsi="ＭＳ 明朝"/>
                <w:szCs w:val="21"/>
              </w:rPr>
            </w:pPr>
            <w:r w:rsidRPr="00495A17">
              <w:rPr>
                <w:rFonts w:hAnsi="ＭＳ 明朝" w:hint="eastAsia"/>
                <w:szCs w:val="21"/>
              </w:rPr>
              <w:t>③教えてもらったり，気付いたりしたことを友達や先生に伝えるなどして，探検を振り返る。</w:t>
            </w:r>
          </w:p>
        </w:tc>
        <w:tc>
          <w:tcPr>
            <w:tcW w:w="4536" w:type="dxa"/>
          </w:tcPr>
          <w:p w:rsidR="00495A17" w:rsidRPr="00495A17" w:rsidRDefault="00495A17" w:rsidP="00495A17">
            <w:pPr>
              <w:tabs>
                <w:tab w:val="right" w:pos="4195"/>
              </w:tabs>
              <w:spacing w:line="240" w:lineRule="exact"/>
              <w:ind w:left="210" w:hangingChars="100" w:hanging="210"/>
              <w:rPr>
                <w:rFonts w:hAnsi="ＭＳ 明朝"/>
                <w:szCs w:val="21"/>
              </w:rPr>
            </w:pPr>
            <w:r w:rsidRPr="00495A17">
              <w:rPr>
                <w:rFonts w:hAnsi="ＭＳ 明朝" w:hint="eastAsia"/>
                <w:szCs w:val="21"/>
              </w:rPr>
              <w:t>●地域の人や場所に，親しみや愛着をもってかかわろうとしている。</w:t>
            </w:r>
            <w:r w:rsidRPr="00495A17">
              <w:rPr>
                <w:rFonts w:hAnsi="ＭＳ 明朝"/>
                <w:szCs w:val="21"/>
              </w:rPr>
              <w:tab/>
            </w:r>
            <w:r w:rsidRPr="00495A17">
              <w:rPr>
                <w:rFonts w:ascii="ＭＳ ゴシック" w:eastAsia="ＭＳ ゴシック" w:hAnsi="ＭＳ ゴシック" w:hint="eastAsia"/>
                <w:szCs w:val="21"/>
              </w:rPr>
              <w:t>［関・意・態］</w:t>
            </w:r>
          </w:p>
          <w:p w:rsidR="00495A17" w:rsidRPr="00495A17" w:rsidRDefault="00495A17" w:rsidP="00495A17">
            <w:pPr>
              <w:tabs>
                <w:tab w:val="right" w:pos="4195"/>
              </w:tabs>
              <w:spacing w:line="240" w:lineRule="exact"/>
              <w:ind w:left="210" w:hangingChars="100" w:hanging="210"/>
              <w:rPr>
                <w:rFonts w:hAnsi="ＭＳ 明朝"/>
                <w:szCs w:val="21"/>
              </w:rPr>
            </w:pPr>
            <w:r w:rsidRPr="00495A17">
              <w:rPr>
                <w:rFonts w:hAnsi="ＭＳ 明朝" w:hint="eastAsia"/>
                <w:szCs w:val="21"/>
              </w:rPr>
              <w:t>●場の状況をとらえて危険やマナーなどについて考え，安全に気をつけながら適切に探検している。</w:t>
            </w:r>
            <w:r w:rsidR="00E874D7">
              <w:rPr>
                <w:rFonts w:hAnsi="ＭＳ 明朝" w:hint="eastAsia"/>
                <w:szCs w:val="21"/>
              </w:rPr>
              <w:t xml:space="preserve">　　　　　　　</w:t>
            </w:r>
            <w:r w:rsidRPr="00495A17">
              <w:rPr>
                <w:rFonts w:ascii="ＭＳ ゴシック" w:eastAsia="ＭＳ ゴシック" w:hAnsi="ＭＳ ゴシック" w:hint="eastAsia"/>
                <w:szCs w:val="21"/>
              </w:rPr>
              <w:t>［思考・表現］</w:t>
            </w:r>
          </w:p>
          <w:p w:rsidR="00495A17" w:rsidRPr="00495A17" w:rsidRDefault="00495A17" w:rsidP="00495A17">
            <w:pPr>
              <w:tabs>
                <w:tab w:val="right" w:pos="4195"/>
              </w:tabs>
              <w:spacing w:line="240" w:lineRule="exact"/>
              <w:ind w:left="210" w:hangingChars="100" w:hanging="210"/>
              <w:rPr>
                <w:rFonts w:hAnsi="ＭＳ 明朝"/>
                <w:szCs w:val="21"/>
              </w:rPr>
            </w:pPr>
            <w:r w:rsidRPr="00495A17">
              <w:rPr>
                <w:rFonts w:hAnsi="ＭＳ 明朝" w:hint="eastAsia"/>
                <w:szCs w:val="21"/>
              </w:rPr>
              <w:t>●地域で生活したり働いたりしている人々が，自分の生活を支えていることに気付いている。</w:t>
            </w:r>
            <w:r w:rsidRPr="00495A17">
              <w:rPr>
                <w:rFonts w:hAnsi="ＭＳ 明朝"/>
                <w:szCs w:val="21"/>
              </w:rPr>
              <w:tab/>
            </w:r>
            <w:r w:rsidRPr="00495A17">
              <w:rPr>
                <w:rFonts w:ascii="ＭＳ ゴシック" w:eastAsia="ＭＳ ゴシック" w:hAnsi="ＭＳ ゴシック" w:hint="eastAsia"/>
                <w:szCs w:val="21"/>
              </w:rPr>
              <w:t>［気付き］</w:t>
            </w:r>
          </w:p>
        </w:tc>
        <w:tc>
          <w:tcPr>
            <w:tcW w:w="1560" w:type="dxa"/>
          </w:tcPr>
          <w:p w:rsidR="00495A17" w:rsidRPr="00495A17" w:rsidRDefault="00495A17">
            <w:pPr>
              <w:rPr>
                <w:szCs w:val="21"/>
              </w:rPr>
            </w:pPr>
          </w:p>
        </w:tc>
      </w:tr>
      <w:tr w:rsidR="00495A17" w:rsidRPr="00495A17" w:rsidTr="001C0F4A">
        <w:trPr>
          <w:trHeight w:val="1410"/>
        </w:trPr>
        <w:tc>
          <w:tcPr>
            <w:tcW w:w="534" w:type="dxa"/>
          </w:tcPr>
          <w:p w:rsidR="00495A17" w:rsidRPr="00495A17" w:rsidRDefault="00C52EFD">
            <w:pPr>
              <w:rPr>
                <w:szCs w:val="21"/>
              </w:rPr>
            </w:pPr>
            <w:r>
              <w:rPr>
                <w:noProof/>
                <w:szCs w:val="21"/>
              </w:rPr>
              <w:pict>
                <v:shape id="_x0000_s1028" type="#_x0000_t202" style="position:absolute;left:0;text-align:left;margin-left:-33.2pt;margin-top:69.9pt;width:33.4pt;height:80.7pt;z-index:251661312;mso-position-horizontal-relative:text;mso-position-vertical-relative:text;mso-width-relative:margin;mso-height-relative:margin" filled="f" stroked="f">
                  <v:textbox style="layout-flow:vertical;mso-next-textbox:#_x0000_s1028">
                    <w:txbxContent>
                      <w:p w:rsidR="009D0C23" w:rsidRDefault="009D0C23" w:rsidP="009D0C23">
                        <w:r>
                          <w:rPr>
                            <w:rFonts w:hint="eastAsia"/>
                          </w:rPr>
                          <w:t>生２年－１６</w:t>
                        </w:r>
                      </w:p>
                    </w:txbxContent>
                  </v:textbox>
                </v:shape>
              </w:pict>
            </w:r>
            <w:r w:rsidR="00FB4A8B">
              <w:rPr>
                <w:rFonts w:hint="eastAsia"/>
                <w:szCs w:val="21"/>
              </w:rPr>
              <w:t>11</w:t>
            </w:r>
          </w:p>
        </w:tc>
        <w:tc>
          <w:tcPr>
            <w:tcW w:w="3402" w:type="dxa"/>
          </w:tcPr>
          <w:p w:rsidR="00495A17" w:rsidRPr="00495A17" w:rsidRDefault="00495A17" w:rsidP="00495A17">
            <w:pPr>
              <w:tabs>
                <w:tab w:val="right" w:pos="4137"/>
              </w:tabs>
              <w:spacing w:line="240" w:lineRule="exact"/>
              <w:ind w:left="210" w:hangingChars="100" w:hanging="210"/>
              <w:rPr>
                <w:rFonts w:ascii="ＭＳ ゴシック" w:eastAsia="ＭＳ ゴシック" w:hAnsi="ＭＳ ゴシック"/>
                <w:szCs w:val="21"/>
              </w:rPr>
            </w:pPr>
            <w:r w:rsidRPr="00495A17">
              <w:rPr>
                <w:rFonts w:ascii="ＭＳ ゴシック" w:eastAsia="ＭＳ ゴシック" w:hAnsi="ＭＳ ゴシック" w:hint="eastAsia"/>
                <w:szCs w:val="21"/>
              </w:rPr>
              <w:t>もっと まちの 人と なかよく なろう</w:t>
            </w:r>
          </w:p>
          <w:p w:rsidR="00495A17" w:rsidRPr="00495A17" w:rsidRDefault="00495A17" w:rsidP="00495A17">
            <w:pPr>
              <w:tabs>
                <w:tab w:val="right" w:pos="4137"/>
              </w:tabs>
              <w:spacing w:line="240" w:lineRule="exact"/>
              <w:ind w:leftChars="76" w:left="160" w:firstLineChars="900" w:firstLine="1890"/>
              <w:rPr>
                <w:rFonts w:ascii="ＭＳ ゴシック" w:eastAsia="ＭＳ ゴシック" w:hAnsi="ＭＳ ゴシック"/>
                <w:szCs w:val="21"/>
              </w:rPr>
            </w:pPr>
            <w:r w:rsidRPr="00495A17">
              <w:rPr>
                <w:rFonts w:ascii="ＭＳ ゴシック" w:eastAsia="ＭＳ ゴシック" w:hAnsi="ＭＳ ゴシック" w:hint="eastAsia"/>
                <w:szCs w:val="21"/>
              </w:rPr>
              <w:t>下p.72-73</w:t>
            </w:r>
          </w:p>
          <w:p w:rsidR="00495A17" w:rsidRPr="00495A17" w:rsidRDefault="00495A17" w:rsidP="00495A17">
            <w:pPr>
              <w:spacing w:line="240" w:lineRule="exact"/>
              <w:ind w:left="210" w:hangingChars="100" w:hanging="210"/>
              <w:rPr>
                <w:rFonts w:hAnsi="ＭＳ 明朝"/>
                <w:szCs w:val="21"/>
              </w:rPr>
            </w:pPr>
            <w:r w:rsidRPr="00495A17">
              <w:rPr>
                <w:rFonts w:hAnsi="ＭＳ 明朝" w:hint="eastAsia"/>
                <w:szCs w:val="21"/>
              </w:rPr>
              <w:t>○もう一度探検に行き，そこで生活する人や働いている人と繰り返しかかわる中で，その人たちの地域への思いや工夫などに気付き，自分たちの地域にいる人や場所に親しみをもつことができる。</w:t>
            </w:r>
          </w:p>
        </w:tc>
        <w:tc>
          <w:tcPr>
            <w:tcW w:w="708" w:type="dxa"/>
          </w:tcPr>
          <w:p w:rsidR="00495A17" w:rsidRPr="00495A17" w:rsidRDefault="00495A17" w:rsidP="00495A17">
            <w:pPr>
              <w:spacing w:line="240" w:lineRule="exact"/>
              <w:ind w:left="210" w:hangingChars="100" w:hanging="210"/>
              <w:jc w:val="center"/>
              <w:rPr>
                <w:rFonts w:ascii="ＭＳ ゴシック" w:eastAsia="ＭＳ ゴシック" w:hAnsi="ＭＳ ゴシック"/>
                <w:szCs w:val="21"/>
              </w:rPr>
            </w:pPr>
            <w:r w:rsidRPr="00495A17">
              <w:rPr>
                <w:rFonts w:ascii="ＭＳ ゴシック" w:eastAsia="ＭＳ ゴシック" w:hAnsi="ＭＳ ゴシック" w:hint="eastAsia"/>
                <w:szCs w:val="21"/>
              </w:rPr>
              <w:t>３</w:t>
            </w:r>
          </w:p>
        </w:tc>
        <w:tc>
          <w:tcPr>
            <w:tcW w:w="4536" w:type="dxa"/>
          </w:tcPr>
          <w:p w:rsidR="00495A17" w:rsidRPr="007E1DD3" w:rsidRDefault="007E1DD3" w:rsidP="007E1DD3">
            <w:pPr>
              <w:spacing w:line="240" w:lineRule="exact"/>
              <w:ind w:left="601" w:hangingChars="286" w:hanging="601"/>
              <w:rPr>
                <w:rFonts w:hAnsi="ＭＳ 明朝"/>
                <w:szCs w:val="21"/>
              </w:rPr>
            </w:pPr>
            <w:r>
              <w:rPr>
                <w:rFonts w:hAnsi="ＭＳ 明朝" w:hint="eastAsia"/>
                <w:szCs w:val="21"/>
              </w:rPr>
              <w:t>①</w:t>
            </w:r>
            <w:r w:rsidR="00F02A80" w:rsidRPr="007E1DD3">
              <w:rPr>
                <w:rFonts w:hAnsi="ＭＳ 明朝" w:hint="eastAsia"/>
                <w:szCs w:val="21"/>
              </w:rPr>
              <w:t>～②</w:t>
            </w:r>
            <w:r w:rsidR="00495A17" w:rsidRPr="007E1DD3">
              <w:rPr>
                <w:rFonts w:hAnsi="ＭＳ 明朝" w:hint="eastAsia"/>
                <w:szCs w:val="21"/>
              </w:rPr>
              <w:t>前時の探検やその振り返りをもとに，</w:t>
            </w:r>
            <w:r w:rsidR="00F02A80" w:rsidRPr="007E1DD3">
              <w:rPr>
                <w:rFonts w:hAnsi="ＭＳ 明朝" w:hint="eastAsia"/>
                <w:szCs w:val="21"/>
              </w:rPr>
              <w:t xml:space="preserve">　　</w:t>
            </w:r>
            <w:r w:rsidRPr="007E1DD3">
              <w:rPr>
                <w:rFonts w:hAnsi="ＭＳ 明朝" w:hint="eastAsia"/>
                <w:szCs w:val="21"/>
              </w:rPr>
              <w:t xml:space="preserve">　</w:t>
            </w:r>
            <w:r w:rsidR="00495A17" w:rsidRPr="007E1DD3">
              <w:rPr>
                <w:rFonts w:hAnsi="ＭＳ 明朝" w:hint="eastAsia"/>
                <w:szCs w:val="21"/>
              </w:rPr>
              <w:t>再度探検したい場所を決め，グループごとに計画を立て，準備をする。</w:t>
            </w:r>
          </w:p>
          <w:p w:rsidR="00495A17" w:rsidRPr="00495A17" w:rsidRDefault="00F02A80" w:rsidP="00F02A80">
            <w:pPr>
              <w:spacing w:line="240" w:lineRule="exact"/>
              <w:ind w:left="630" w:hangingChars="300" w:hanging="630"/>
              <w:rPr>
                <w:rFonts w:hAnsi="ＭＳ 明朝"/>
                <w:szCs w:val="21"/>
              </w:rPr>
            </w:pPr>
            <w:r>
              <w:rPr>
                <w:rFonts w:hAnsi="ＭＳ 明朝" w:hint="eastAsia"/>
                <w:szCs w:val="21"/>
              </w:rPr>
              <w:t xml:space="preserve">③　　</w:t>
            </w:r>
            <w:r w:rsidR="00495A17" w:rsidRPr="00495A17">
              <w:rPr>
                <w:rFonts w:hAnsi="ＭＳ 明朝" w:hint="eastAsia"/>
                <w:szCs w:val="21"/>
              </w:rPr>
              <w:t>地域の人にインタビューしたり，いっしょにできることをしたりする。</w:t>
            </w:r>
          </w:p>
        </w:tc>
        <w:tc>
          <w:tcPr>
            <w:tcW w:w="4536" w:type="dxa"/>
          </w:tcPr>
          <w:p w:rsidR="00495A17" w:rsidRPr="00495A17" w:rsidRDefault="00495A17" w:rsidP="00495A17">
            <w:pPr>
              <w:tabs>
                <w:tab w:val="right" w:pos="4195"/>
              </w:tabs>
              <w:spacing w:line="240" w:lineRule="exact"/>
              <w:ind w:left="210" w:hangingChars="100" w:hanging="210"/>
              <w:rPr>
                <w:rFonts w:hAnsi="ＭＳ 明朝"/>
                <w:szCs w:val="21"/>
              </w:rPr>
            </w:pPr>
            <w:r w:rsidRPr="00495A17">
              <w:rPr>
                <w:rFonts w:hAnsi="ＭＳ 明朝" w:hint="eastAsia"/>
                <w:szCs w:val="21"/>
              </w:rPr>
              <w:t>●探検でかかわった地域の人に愛着をもち，もっと親しくなるために，繰り返しかかわろうとしている。</w:t>
            </w:r>
          </w:p>
          <w:p w:rsidR="00495A17" w:rsidRPr="00495A17" w:rsidRDefault="00495A17" w:rsidP="00495A17">
            <w:pPr>
              <w:tabs>
                <w:tab w:val="right" w:pos="4195"/>
              </w:tabs>
              <w:spacing w:line="240" w:lineRule="exact"/>
              <w:ind w:left="210" w:hangingChars="100" w:hanging="210"/>
              <w:jc w:val="right"/>
              <w:rPr>
                <w:rFonts w:ascii="ＭＳ ゴシック" w:eastAsia="ＭＳ ゴシック" w:hAnsi="ＭＳ ゴシック"/>
                <w:szCs w:val="21"/>
              </w:rPr>
            </w:pPr>
            <w:r w:rsidRPr="00495A17">
              <w:rPr>
                <w:rFonts w:ascii="ＭＳ ゴシック" w:eastAsia="ＭＳ ゴシック" w:hAnsi="ＭＳ ゴシック" w:hint="eastAsia"/>
                <w:szCs w:val="21"/>
              </w:rPr>
              <w:t>［関・意・態］</w:t>
            </w:r>
          </w:p>
          <w:p w:rsidR="00495A17" w:rsidRPr="00495A17" w:rsidRDefault="00495A17" w:rsidP="00495A17">
            <w:pPr>
              <w:tabs>
                <w:tab w:val="right" w:pos="4195"/>
              </w:tabs>
              <w:spacing w:line="240" w:lineRule="exact"/>
              <w:ind w:left="210" w:hangingChars="100" w:hanging="210"/>
              <w:rPr>
                <w:rFonts w:hAnsi="ＭＳ 明朝"/>
                <w:szCs w:val="21"/>
              </w:rPr>
            </w:pPr>
            <w:r w:rsidRPr="00495A17">
              <w:rPr>
                <w:rFonts w:hAnsi="ＭＳ 明朝" w:hint="eastAsia"/>
                <w:szCs w:val="21"/>
              </w:rPr>
              <w:t>●相手や場に応じた適切な行動について考え，地域の人とかかわっている。</w:t>
            </w:r>
            <w:r w:rsidRPr="00495A17">
              <w:rPr>
                <w:rFonts w:hAnsi="ＭＳ 明朝"/>
                <w:szCs w:val="21"/>
              </w:rPr>
              <w:tab/>
            </w:r>
            <w:r w:rsidRPr="00495A17">
              <w:rPr>
                <w:rFonts w:ascii="ＭＳ ゴシック" w:eastAsia="ＭＳ ゴシック" w:hAnsi="ＭＳ ゴシック" w:hint="eastAsia"/>
                <w:szCs w:val="21"/>
              </w:rPr>
              <w:t>［思考・表現］</w:t>
            </w:r>
          </w:p>
          <w:p w:rsidR="00495A17" w:rsidRPr="00495A17" w:rsidRDefault="00495A17" w:rsidP="00495A17">
            <w:pPr>
              <w:tabs>
                <w:tab w:val="right" w:pos="4195"/>
              </w:tabs>
              <w:spacing w:line="240" w:lineRule="exact"/>
              <w:ind w:left="210" w:hangingChars="100" w:hanging="210"/>
              <w:rPr>
                <w:rFonts w:hAnsi="ＭＳ 明朝"/>
                <w:szCs w:val="21"/>
              </w:rPr>
            </w:pPr>
            <w:r w:rsidRPr="00495A17">
              <w:rPr>
                <w:rFonts w:hAnsi="ＭＳ 明朝" w:hint="eastAsia"/>
                <w:szCs w:val="21"/>
              </w:rPr>
              <w:t>●地域で生活したり働いたりしている人々の，生活していく上での工夫や，地域への思いに気付いている。</w:t>
            </w:r>
            <w:r>
              <w:rPr>
                <w:rFonts w:hAnsi="ＭＳ 明朝" w:hint="eastAsia"/>
                <w:szCs w:val="21"/>
              </w:rPr>
              <w:t xml:space="preserve">                </w:t>
            </w:r>
            <w:r w:rsidRPr="00495A17">
              <w:rPr>
                <w:rFonts w:ascii="ＭＳ ゴシック" w:eastAsia="ＭＳ ゴシック" w:hAnsi="ＭＳ ゴシック" w:hint="eastAsia"/>
                <w:szCs w:val="21"/>
              </w:rPr>
              <w:t>［気付き］</w:t>
            </w:r>
          </w:p>
        </w:tc>
        <w:tc>
          <w:tcPr>
            <w:tcW w:w="1560" w:type="dxa"/>
          </w:tcPr>
          <w:p w:rsidR="00495A17" w:rsidRPr="00495A17" w:rsidRDefault="00495A17">
            <w:pPr>
              <w:rPr>
                <w:szCs w:val="21"/>
              </w:rPr>
            </w:pPr>
          </w:p>
        </w:tc>
      </w:tr>
      <w:tr w:rsidR="00495A17" w:rsidRPr="00495A17" w:rsidTr="001C0F4A">
        <w:trPr>
          <w:trHeight w:val="1410"/>
        </w:trPr>
        <w:tc>
          <w:tcPr>
            <w:tcW w:w="534" w:type="dxa"/>
          </w:tcPr>
          <w:p w:rsidR="00495A17" w:rsidRPr="00495A17" w:rsidRDefault="00FB4A8B">
            <w:pPr>
              <w:rPr>
                <w:szCs w:val="21"/>
              </w:rPr>
            </w:pPr>
            <w:r>
              <w:rPr>
                <w:rFonts w:hint="eastAsia"/>
                <w:szCs w:val="21"/>
              </w:rPr>
              <w:t>11</w:t>
            </w:r>
          </w:p>
        </w:tc>
        <w:tc>
          <w:tcPr>
            <w:tcW w:w="3402" w:type="dxa"/>
          </w:tcPr>
          <w:p w:rsidR="00495A17" w:rsidRPr="00495A17" w:rsidRDefault="00495A17" w:rsidP="00495A17">
            <w:pPr>
              <w:tabs>
                <w:tab w:val="right" w:pos="4137"/>
              </w:tabs>
              <w:spacing w:line="240" w:lineRule="exact"/>
              <w:ind w:left="189" w:hangingChars="100" w:hanging="189"/>
              <w:rPr>
                <w:rFonts w:ascii="ＭＳ ゴシック" w:eastAsia="ＭＳ ゴシック" w:hAnsi="ＭＳ ゴシック"/>
                <w:szCs w:val="21"/>
              </w:rPr>
            </w:pPr>
            <w:r w:rsidRPr="00495A17">
              <w:rPr>
                <w:rFonts w:ascii="ＭＳ ゴシック" w:eastAsia="ＭＳ ゴシック" w:hAnsi="ＭＳ ゴシック" w:hint="eastAsia"/>
                <w:w w:val="90"/>
                <w:szCs w:val="21"/>
              </w:rPr>
              <w:t>なかよく なった 人の ことを しょうかいしよう</w:t>
            </w:r>
            <w:r>
              <w:rPr>
                <w:rFonts w:ascii="ＭＳ ゴシック" w:eastAsia="ＭＳ ゴシック" w:hAnsi="ＭＳ ゴシック" w:hint="eastAsia"/>
                <w:w w:val="90"/>
                <w:szCs w:val="21"/>
              </w:rPr>
              <w:t xml:space="preserve">       </w:t>
            </w:r>
            <w:r w:rsidRPr="00495A17">
              <w:rPr>
                <w:rFonts w:ascii="ＭＳ ゴシック" w:eastAsia="ＭＳ ゴシック" w:hAnsi="ＭＳ ゴシック" w:hint="eastAsia"/>
                <w:szCs w:val="21"/>
              </w:rPr>
              <w:t>下p.74-75</w:t>
            </w:r>
          </w:p>
          <w:p w:rsidR="00495A17" w:rsidRPr="00495A17" w:rsidRDefault="00495A17" w:rsidP="00495A17">
            <w:pPr>
              <w:spacing w:line="240" w:lineRule="exact"/>
              <w:ind w:left="210" w:hangingChars="100" w:hanging="210"/>
              <w:rPr>
                <w:rFonts w:hAnsi="ＭＳ 明朝"/>
                <w:szCs w:val="21"/>
              </w:rPr>
            </w:pPr>
            <w:r w:rsidRPr="00495A17">
              <w:rPr>
                <w:rFonts w:hAnsi="ＭＳ 明朝" w:hint="eastAsia"/>
                <w:szCs w:val="21"/>
              </w:rPr>
              <w:t>○地域でなかよくなった人などのよさを友達に伝えたいという思いをもち，工夫して，相手に分かりやすく伝えることができる。また，伝え合う活動を通して，自分たちの地域にはすてきな人や場所がたくさんあることが分かり，地域への愛着をもつことができる。</w:t>
            </w:r>
          </w:p>
        </w:tc>
        <w:tc>
          <w:tcPr>
            <w:tcW w:w="708" w:type="dxa"/>
          </w:tcPr>
          <w:p w:rsidR="00495A17" w:rsidRPr="00495A17" w:rsidRDefault="00495A17" w:rsidP="00495A17">
            <w:pPr>
              <w:spacing w:line="240" w:lineRule="exact"/>
              <w:ind w:left="210" w:hangingChars="100" w:hanging="210"/>
              <w:jc w:val="center"/>
              <w:rPr>
                <w:rFonts w:ascii="ＭＳ ゴシック" w:eastAsia="ＭＳ ゴシック" w:hAnsi="ＭＳ ゴシック"/>
                <w:szCs w:val="21"/>
              </w:rPr>
            </w:pPr>
            <w:r w:rsidRPr="00495A17">
              <w:rPr>
                <w:rFonts w:ascii="ＭＳ ゴシック" w:eastAsia="ＭＳ ゴシック" w:hAnsi="ＭＳ ゴシック" w:hint="eastAsia"/>
                <w:szCs w:val="21"/>
              </w:rPr>
              <w:t>３</w:t>
            </w:r>
          </w:p>
        </w:tc>
        <w:tc>
          <w:tcPr>
            <w:tcW w:w="4536" w:type="dxa"/>
          </w:tcPr>
          <w:p w:rsidR="00495A17" w:rsidRPr="00495A17" w:rsidRDefault="00495A17" w:rsidP="00495A17">
            <w:pPr>
              <w:spacing w:line="240" w:lineRule="exact"/>
              <w:ind w:left="210" w:hangingChars="100" w:hanging="210"/>
              <w:rPr>
                <w:rFonts w:hAnsi="ＭＳ 明朝"/>
                <w:szCs w:val="21"/>
              </w:rPr>
            </w:pPr>
            <w:r w:rsidRPr="00495A17">
              <w:rPr>
                <w:rFonts w:hAnsi="ＭＳ 明朝" w:hint="eastAsia"/>
                <w:szCs w:val="21"/>
              </w:rPr>
              <w:t>①行った場所や，なかよくなった人のことを振り返り，友達に伝えたいことを考える。</w:t>
            </w:r>
          </w:p>
          <w:p w:rsidR="00495A17" w:rsidRPr="00495A17" w:rsidRDefault="00495A17" w:rsidP="00495A17">
            <w:pPr>
              <w:spacing w:line="240" w:lineRule="exact"/>
              <w:ind w:left="210" w:hangingChars="100" w:hanging="210"/>
              <w:rPr>
                <w:rFonts w:hAnsi="ＭＳ 明朝"/>
                <w:szCs w:val="21"/>
              </w:rPr>
            </w:pPr>
            <w:r w:rsidRPr="00495A17">
              <w:rPr>
                <w:rFonts w:hAnsi="ＭＳ 明朝" w:hint="eastAsia"/>
                <w:szCs w:val="21"/>
              </w:rPr>
              <w:t>②新聞や劇など，伝えたいことに合わせた表現方法を考え，相手に分かりやすく伝える。</w:t>
            </w:r>
          </w:p>
          <w:p w:rsidR="00495A17" w:rsidRPr="00495A17" w:rsidRDefault="00495A17" w:rsidP="00495A17">
            <w:pPr>
              <w:spacing w:line="240" w:lineRule="exact"/>
              <w:ind w:left="210" w:hangingChars="100" w:hanging="210"/>
              <w:rPr>
                <w:rFonts w:hAnsi="ＭＳ 明朝"/>
                <w:szCs w:val="21"/>
              </w:rPr>
            </w:pPr>
            <w:r w:rsidRPr="00495A17">
              <w:rPr>
                <w:rFonts w:hAnsi="ＭＳ 明朝" w:hint="eastAsia"/>
                <w:szCs w:val="21"/>
              </w:rPr>
              <w:t>③友達の紹介も受け止めながら，自分たちが暮らす地域についての気付きを深める。</w:t>
            </w:r>
          </w:p>
        </w:tc>
        <w:tc>
          <w:tcPr>
            <w:tcW w:w="4536" w:type="dxa"/>
          </w:tcPr>
          <w:p w:rsidR="00495A17" w:rsidRDefault="00495A17" w:rsidP="00495A17">
            <w:pPr>
              <w:tabs>
                <w:tab w:val="right" w:pos="4195"/>
              </w:tabs>
              <w:spacing w:line="240" w:lineRule="exact"/>
              <w:ind w:left="210" w:hangingChars="100" w:hanging="210"/>
              <w:rPr>
                <w:rFonts w:hAnsi="ＭＳ 明朝"/>
                <w:szCs w:val="21"/>
              </w:rPr>
            </w:pPr>
            <w:r w:rsidRPr="00495A17">
              <w:rPr>
                <w:rFonts w:hAnsi="ＭＳ 明朝" w:hint="eastAsia"/>
                <w:szCs w:val="21"/>
              </w:rPr>
              <w:t>●愛着をもった場所や，親しくなった人などのことを振り返り，伝える内容に応じた伝え方を選んで，友達と伝え合っている。</w:t>
            </w:r>
            <w:r w:rsidRPr="00495A17">
              <w:rPr>
                <w:rFonts w:hAnsi="ＭＳ 明朝"/>
                <w:szCs w:val="21"/>
              </w:rPr>
              <w:tab/>
            </w:r>
          </w:p>
          <w:p w:rsidR="00495A17" w:rsidRPr="00495A17" w:rsidRDefault="00495A17" w:rsidP="00495A17">
            <w:pPr>
              <w:tabs>
                <w:tab w:val="right" w:pos="4195"/>
              </w:tabs>
              <w:spacing w:line="240" w:lineRule="exact"/>
              <w:ind w:leftChars="100" w:left="210" w:firstLineChars="1200" w:firstLine="2520"/>
              <w:rPr>
                <w:rFonts w:hAnsi="ＭＳ 明朝"/>
                <w:szCs w:val="21"/>
              </w:rPr>
            </w:pPr>
            <w:r w:rsidRPr="00495A17">
              <w:rPr>
                <w:rFonts w:ascii="ＭＳ ゴシック" w:eastAsia="ＭＳ ゴシック" w:hAnsi="ＭＳ ゴシック" w:hint="eastAsia"/>
                <w:szCs w:val="21"/>
              </w:rPr>
              <w:t>［思考・表現］</w:t>
            </w:r>
          </w:p>
          <w:p w:rsidR="00495A17" w:rsidRPr="00495A17" w:rsidRDefault="00495A17" w:rsidP="00495A17">
            <w:pPr>
              <w:tabs>
                <w:tab w:val="right" w:pos="4195"/>
              </w:tabs>
              <w:spacing w:line="240" w:lineRule="exact"/>
              <w:ind w:left="210" w:hangingChars="100" w:hanging="210"/>
              <w:rPr>
                <w:rFonts w:hAnsi="ＭＳ 明朝"/>
                <w:szCs w:val="21"/>
              </w:rPr>
            </w:pPr>
            <w:r w:rsidRPr="00495A17">
              <w:rPr>
                <w:rFonts w:hAnsi="ＭＳ 明朝" w:hint="eastAsia"/>
                <w:szCs w:val="21"/>
              </w:rPr>
              <w:t>●地域の中に，愛着のある場所が増えたり，人々と適切に接して親しくなったりすることができるようになった自分たちの成長に気付いている。</w:t>
            </w:r>
            <w:r w:rsidRPr="00495A17">
              <w:rPr>
                <w:rFonts w:hAnsi="ＭＳ 明朝"/>
                <w:szCs w:val="21"/>
              </w:rPr>
              <w:tab/>
            </w:r>
            <w:r w:rsidRPr="00495A17">
              <w:rPr>
                <w:rFonts w:ascii="ＭＳ ゴシック" w:eastAsia="ＭＳ ゴシック" w:hAnsi="ＭＳ ゴシック" w:hint="eastAsia"/>
                <w:szCs w:val="21"/>
              </w:rPr>
              <w:t>［気付き］</w:t>
            </w:r>
          </w:p>
        </w:tc>
        <w:tc>
          <w:tcPr>
            <w:tcW w:w="1560" w:type="dxa"/>
          </w:tcPr>
          <w:p w:rsidR="00495A17" w:rsidRPr="00495A17" w:rsidRDefault="00495A17">
            <w:pPr>
              <w:rPr>
                <w:szCs w:val="21"/>
              </w:rPr>
            </w:pPr>
          </w:p>
        </w:tc>
      </w:tr>
      <w:tr w:rsidR="00495A17" w:rsidRPr="00495A17" w:rsidTr="001C0F4A">
        <w:trPr>
          <w:trHeight w:val="1410"/>
        </w:trPr>
        <w:tc>
          <w:tcPr>
            <w:tcW w:w="534" w:type="dxa"/>
          </w:tcPr>
          <w:p w:rsidR="00495A17" w:rsidRPr="00495A17" w:rsidRDefault="00FB4A8B">
            <w:pPr>
              <w:rPr>
                <w:szCs w:val="21"/>
              </w:rPr>
            </w:pPr>
            <w:r>
              <w:rPr>
                <w:rFonts w:hint="eastAsia"/>
                <w:szCs w:val="21"/>
              </w:rPr>
              <w:t>11</w:t>
            </w:r>
          </w:p>
        </w:tc>
        <w:tc>
          <w:tcPr>
            <w:tcW w:w="3402" w:type="dxa"/>
          </w:tcPr>
          <w:p w:rsidR="00495A17" w:rsidRPr="00495A17" w:rsidRDefault="00495A17" w:rsidP="00495A17">
            <w:pPr>
              <w:tabs>
                <w:tab w:val="right" w:pos="4137"/>
              </w:tabs>
              <w:spacing w:line="240" w:lineRule="exact"/>
              <w:ind w:left="210" w:hangingChars="100" w:hanging="210"/>
              <w:rPr>
                <w:rFonts w:ascii="ＭＳ ゴシック" w:eastAsia="ＭＳ ゴシック" w:hAnsi="ＭＳ ゴシック"/>
                <w:szCs w:val="21"/>
              </w:rPr>
            </w:pPr>
            <w:r w:rsidRPr="00495A17">
              <w:rPr>
                <w:rFonts w:ascii="ＭＳ ゴシック" w:eastAsia="ＭＳ ゴシック" w:hAnsi="ＭＳ ゴシック" w:hint="eastAsia"/>
                <w:szCs w:val="21"/>
              </w:rPr>
              <w:t>まちで さがそう</w:t>
            </w:r>
            <w:r>
              <w:rPr>
                <w:rFonts w:ascii="ＭＳ ゴシック" w:eastAsia="ＭＳ ゴシック" w:hAnsi="ＭＳ ゴシック" w:hint="eastAsia"/>
                <w:szCs w:val="21"/>
              </w:rPr>
              <w:t xml:space="preserve">       </w:t>
            </w:r>
            <w:r w:rsidRPr="00495A17">
              <w:rPr>
                <w:rFonts w:ascii="ＭＳ ゴシック" w:eastAsia="ＭＳ ゴシック" w:hAnsi="ＭＳ ゴシック" w:hint="eastAsia"/>
                <w:szCs w:val="21"/>
              </w:rPr>
              <w:t>下p.76</w:t>
            </w:r>
          </w:p>
          <w:p w:rsidR="00495A17" w:rsidRPr="00495A17" w:rsidRDefault="00495A17" w:rsidP="00495A17">
            <w:pPr>
              <w:spacing w:line="240" w:lineRule="exact"/>
              <w:ind w:left="210" w:hangingChars="100" w:hanging="210"/>
              <w:rPr>
                <w:rFonts w:hAnsi="ＭＳ 明朝"/>
                <w:szCs w:val="21"/>
              </w:rPr>
            </w:pPr>
            <w:r w:rsidRPr="00495A17">
              <w:rPr>
                <w:rFonts w:hAnsi="ＭＳ 明朝" w:hint="eastAsia"/>
                <w:szCs w:val="21"/>
              </w:rPr>
              <w:t>○地域のさまざまな施設の工夫やマークなどを探す活動を通して，地域には，みんなが使いやすくするための工夫や，いろいろなことを表すマークなどがあることや，その大切さに気付くことができる。</w:t>
            </w:r>
          </w:p>
        </w:tc>
        <w:tc>
          <w:tcPr>
            <w:tcW w:w="708" w:type="dxa"/>
          </w:tcPr>
          <w:p w:rsidR="00495A17" w:rsidRPr="00495A17" w:rsidRDefault="00495A17" w:rsidP="00495A17">
            <w:pPr>
              <w:spacing w:line="240" w:lineRule="exact"/>
              <w:ind w:left="210" w:hangingChars="100" w:hanging="210"/>
              <w:jc w:val="center"/>
              <w:rPr>
                <w:rFonts w:ascii="ＭＳ ゴシック" w:eastAsia="ＭＳ ゴシック" w:hAnsi="ＭＳ ゴシック"/>
                <w:szCs w:val="21"/>
              </w:rPr>
            </w:pPr>
            <w:r w:rsidRPr="00495A17">
              <w:rPr>
                <w:rFonts w:ascii="ＭＳ ゴシック" w:eastAsia="ＭＳ ゴシック" w:hAnsi="ＭＳ ゴシック" w:hint="eastAsia"/>
                <w:szCs w:val="21"/>
              </w:rPr>
              <w:t>外</w:t>
            </w:r>
          </w:p>
        </w:tc>
        <w:tc>
          <w:tcPr>
            <w:tcW w:w="4536" w:type="dxa"/>
          </w:tcPr>
          <w:p w:rsidR="00495A17" w:rsidRPr="00495A17" w:rsidRDefault="007E1DD3" w:rsidP="00495A17">
            <w:pPr>
              <w:spacing w:line="240" w:lineRule="exact"/>
              <w:ind w:left="210" w:hangingChars="100" w:hanging="210"/>
              <w:rPr>
                <w:rFonts w:hAnsi="ＭＳ 明朝"/>
                <w:szCs w:val="21"/>
              </w:rPr>
            </w:pPr>
            <w:r>
              <w:rPr>
                <w:rFonts w:hAnsi="ＭＳ 明朝" w:hint="eastAsia"/>
                <w:szCs w:val="21"/>
              </w:rPr>
              <w:t>①</w:t>
            </w:r>
            <w:r w:rsidR="00495A17" w:rsidRPr="00495A17">
              <w:rPr>
                <w:rFonts w:hAnsi="ＭＳ 明朝" w:hint="eastAsia"/>
                <w:szCs w:val="21"/>
              </w:rPr>
              <w:t>地域の，みんなが使いやすくするためのさまざまな工夫やマークなどを探す。</w:t>
            </w:r>
          </w:p>
          <w:p w:rsidR="00495A17" w:rsidRPr="00495A17" w:rsidRDefault="007E1DD3" w:rsidP="00495A17">
            <w:pPr>
              <w:spacing w:line="240" w:lineRule="exact"/>
              <w:ind w:left="210" w:hangingChars="100" w:hanging="210"/>
              <w:rPr>
                <w:rFonts w:hAnsi="ＭＳ 明朝"/>
                <w:szCs w:val="21"/>
              </w:rPr>
            </w:pPr>
            <w:r>
              <w:rPr>
                <w:rFonts w:hAnsi="ＭＳ 明朝" w:hint="eastAsia"/>
                <w:szCs w:val="21"/>
              </w:rPr>
              <w:t>②</w:t>
            </w:r>
            <w:r w:rsidR="00495A17" w:rsidRPr="00495A17">
              <w:rPr>
                <w:rFonts w:hAnsi="ＭＳ 明朝" w:hint="eastAsia"/>
                <w:szCs w:val="21"/>
              </w:rPr>
              <w:t>マークが表していることを調べたり，気付いたことを話し合ったりする。</w:t>
            </w:r>
          </w:p>
        </w:tc>
        <w:tc>
          <w:tcPr>
            <w:tcW w:w="4536" w:type="dxa"/>
          </w:tcPr>
          <w:p w:rsidR="00495A17" w:rsidRPr="00495A17" w:rsidRDefault="00495A17" w:rsidP="00495A17">
            <w:pPr>
              <w:tabs>
                <w:tab w:val="right" w:pos="4195"/>
              </w:tabs>
              <w:spacing w:line="240" w:lineRule="exact"/>
              <w:ind w:left="210" w:hangingChars="100" w:hanging="210"/>
              <w:rPr>
                <w:rFonts w:hAnsi="ＭＳ 明朝"/>
                <w:szCs w:val="21"/>
              </w:rPr>
            </w:pPr>
            <w:r w:rsidRPr="00495A17">
              <w:rPr>
                <w:rFonts w:hAnsi="ＭＳ 明朝" w:hint="eastAsia"/>
                <w:szCs w:val="21"/>
              </w:rPr>
              <w:t>●地域には，幼児や高齢者，障がいのある人など多様な人々が生活していることに気付くとともに，地域には彼らが暮らしやすくするためのさまざまな工夫やマークがあることに気付いている。</w:t>
            </w:r>
            <w:r w:rsidRPr="00495A17">
              <w:rPr>
                <w:rFonts w:hAnsi="ＭＳ 明朝"/>
                <w:szCs w:val="21"/>
              </w:rPr>
              <w:tab/>
            </w:r>
            <w:r w:rsidRPr="00495A17">
              <w:rPr>
                <w:rFonts w:ascii="ＭＳ ゴシック" w:eastAsia="ＭＳ ゴシック" w:hAnsi="ＭＳ ゴシック" w:hint="eastAsia"/>
                <w:szCs w:val="21"/>
              </w:rPr>
              <w:t>［気付き］</w:t>
            </w:r>
          </w:p>
        </w:tc>
        <w:tc>
          <w:tcPr>
            <w:tcW w:w="1560" w:type="dxa"/>
          </w:tcPr>
          <w:p w:rsidR="00495A17" w:rsidRPr="00495A17" w:rsidRDefault="00495A17">
            <w:pPr>
              <w:rPr>
                <w:szCs w:val="21"/>
              </w:rPr>
            </w:pPr>
          </w:p>
        </w:tc>
      </w:tr>
    </w:tbl>
    <w:p w:rsidR="00CE60D9" w:rsidRPr="00495A17" w:rsidRDefault="00CE60D9">
      <w:pPr>
        <w:rPr>
          <w:szCs w:val="21"/>
        </w:rPr>
      </w:pPr>
    </w:p>
    <w:sectPr w:rsidR="00CE60D9" w:rsidRPr="00495A17" w:rsidSect="00CE60D9">
      <w:pgSz w:w="16838" w:h="11906" w:orient="landscape" w:code="9"/>
      <w:pgMar w:top="851" w:right="851" w:bottom="851" w:left="85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A80" w:rsidRDefault="00F02A80" w:rsidP="00F02A80">
      <w:r>
        <w:separator/>
      </w:r>
    </w:p>
  </w:endnote>
  <w:endnote w:type="continuationSeparator" w:id="0">
    <w:p w:rsidR="00F02A80" w:rsidRDefault="00F02A80" w:rsidP="00F02A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A80" w:rsidRDefault="00F02A80" w:rsidP="00F02A80">
      <w:r>
        <w:separator/>
      </w:r>
    </w:p>
  </w:footnote>
  <w:footnote w:type="continuationSeparator" w:id="0">
    <w:p w:rsidR="00F02A80" w:rsidRDefault="00F02A80" w:rsidP="00F02A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60EB0"/>
    <w:multiLevelType w:val="hybridMultilevel"/>
    <w:tmpl w:val="163672B8"/>
    <w:lvl w:ilvl="0" w:tplc="BBF64A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D5D63F0"/>
    <w:multiLevelType w:val="hybridMultilevel"/>
    <w:tmpl w:val="69D46BDA"/>
    <w:lvl w:ilvl="0" w:tplc="7B6071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668D02BE"/>
    <w:multiLevelType w:val="hybridMultilevel"/>
    <w:tmpl w:val="64FC897C"/>
    <w:lvl w:ilvl="0" w:tplc="111E08BC">
      <w:start w:val="1"/>
      <w:numFmt w:val="decimalEnclosedCircle"/>
      <w:lvlText w:val="%1"/>
      <w:lvlJc w:val="left"/>
      <w:pPr>
        <w:ind w:left="961" w:hanging="360"/>
      </w:pPr>
      <w:rPr>
        <w:rFonts w:hint="default"/>
      </w:rPr>
    </w:lvl>
    <w:lvl w:ilvl="1" w:tplc="04090017" w:tentative="1">
      <w:start w:val="1"/>
      <w:numFmt w:val="aiueoFullWidth"/>
      <w:lvlText w:val="(%2)"/>
      <w:lvlJc w:val="left"/>
      <w:pPr>
        <w:ind w:left="1441" w:hanging="420"/>
      </w:pPr>
    </w:lvl>
    <w:lvl w:ilvl="2" w:tplc="04090011" w:tentative="1">
      <w:start w:val="1"/>
      <w:numFmt w:val="decimalEnclosedCircle"/>
      <w:lvlText w:val="%3"/>
      <w:lvlJc w:val="left"/>
      <w:pPr>
        <w:ind w:left="1861" w:hanging="420"/>
      </w:pPr>
    </w:lvl>
    <w:lvl w:ilvl="3" w:tplc="0409000F" w:tentative="1">
      <w:start w:val="1"/>
      <w:numFmt w:val="decimal"/>
      <w:lvlText w:val="%4."/>
      <w:lvlJc w:val="left"/>
      <w:pPr>
        <w:ind w:left="2281" w:hanging="420"/>
      </w:pPr>
    </w:lvl>
    <w:lvl w:ilvl="4" w:tplc="04090017" w:tentative="1">
      <w:start w:val="1"/>
      <w:numFmt w:val="aiueoFullWidth"/>
      <w:lvlText w:val="(%5)"/>
      <w:lvlJc w:val="left"/>
      <w:pPr>
        <w:ind w:left="2701" w:hanging="420"/>
      </w:pPr>
    </w:lvl>
    <w:lvl w:ilvl="5" w:tplc="04090011" w:tentative="1">
      <w:start w:val="1"/>
      <w:numFmt w:val="decimalEnclosedCircle"/>
      <w:lvlText w:val="%6"/>
      <w:lvlJc w:val="left"/>
      <w:pPr>
        <w:ind w:left="3121" w:hanging="420"/>
      </w:pPr>
    </w:lvl>
    <w:lvl w:ilvl="6" w:tplc="0409000F" w:tentative="1">
      <w:start w:val="1"/>
      <w:numFmt w:val="decimal"/>
      <w:lvlText w:val="%7."/>
      <w:lvlJc w:val="left"/>
      <w:pPr>
        <w:ind w:left="3541" w:hanging="420"/>
      </w:pPr>
    </w:lvl>
    <w:lvl w:ilvl="7" w:tplc="04090017" w:tentative="1">
      <w:start w:val="1"/>
      <w:numFmt w:val="aiueoFullWidth"/>
      <w:lvlText w:val="(%8)"/>
      <w:lvlJc w:val="left"/>
      <w:pPr>
        <w:ind w:left="3961" w:hanging="420"/>
      </w:pPr>
    </w:lvl>
    <w:lvl w:ilvl="8" w:tplc="04090011" w:tentative="1">
      <w:start w:val="1"/>
      <w:numFmt w:val="decimalEnclosedCircle"/>
      <w:lvlText w:val="%9"/>
      <w:lvlJc w:val="left"/>
      <w:pPr>
        <w:ind w:left="4381"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dirty"/>
  <w:attachedTemplate r:id="rId1"/>
  <w:defaultTabStop w:val="840"/>
  <w:displayHorizontalDrawingGridEvery w:val="0"/>
  <w:displayVerticalDrawingGridEvery w:val="2"/>
  <w:characterSpacingControl w:val="compressPunctuation"/>
  <w:hdrShapeDefaults>
    <o:shapedefaults v:ext="edit" spidmax="16385">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95A17"/>
    <w:rsid w:val="00081F41"/>
    <w:rsid w:val="001B179F"/>
    <w:rsid w:val="001C0F4A"/>
    <w:rsid w:val="003575AC"/>
    <w:rsid w:val="0045736B"/>
    <w:rsid w:val="00495A17"/>
    <w:rsid w:val="00496E8F"/>
    <w:rsid w:val="004F01C8"/>
    <w:rsid w:val="00692622"/>
    <w:rsid w:val="007E1DD3"/>
    <w:rsid w:val="009D0C23"/>
    <w:rsid w:val="00A37189"/>
    <w:rsid w:val="00A434EE"/>
    <w:rsid w:val="00A53118"/>
    <w:rsid w:val="00AF18AB"/>
    <w:rsid w:val="00B13F42"/>
    <w:rsid w:val="00B64F77"/>
    <w:rsid w:val="00C35FDC"/>
    <w:rsid w:val="00C52EFD"/>
    <w:rsid w:val="00C55784"/>
    <w:rsid w:val="00CE60D9"/>
    <w:rsid w:val="00D42A90"/>
    <w:rsid w:val="00D57960"/>
    <w:rsid w:val="00DB21FA"/>
    <w:rsid w:val="00E874D7"/>
    <w:rsid w:val="00F02A80"/>
    <w:rsid w:val="00F875B9"/>
    <w:rsid w:val="00FB4A8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5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6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579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57960"/>
    <w:rPr>
      <w:rFonts w:asciiTheme="majorHAnsi" w:eastAsiaTheme="majorEastAsia" w:hAnsiTheme="majorHAnsi" w:cstheme="majorBidi"/>
      <w:sz w:val="18"/>
      <w:szCs w:val="18"/>
    </w:rPr>
  </w:style>
  <w:style w:type="paragraph" w:styleId="a6">
    <w:name w:val="header"/>
    <w:basedOn w:val="a"/>
    <w:link w:val="a7"/>
    <w:uiPriority w:val="99"/>
    <w:semiHidden/>
    <w:unhideWhenUsed/>
    <w:rsid w:val="00F02A80"/>
    <w:pPr>
      <w:tabs>
        <w:tab w:val="center" w:pos="4252"/>
        <w:tab w:val="right" w:pos="8504"/>
      </w:tabs>
      <w:snapToGrid w:val="0"/>
    </w:pPr>
  </w:style>
  <w:style w:type="character" w:customStyle="1" w:styleId="a7">
    <w:name w:val="ヘッダー (文字)"/>
    <w:basedOn w:val="a0"/>
    <w:link w:val="a6"/>
    <w:uiPriority w:val="99"/>
    <w:semiHidden/>
    <w:rsid w:val="00F02A80"/>
  </w:style>
  <w:style w:type="paragraph" w:styleId="a8">
    <w:name w:val="footer"/>
    <w:basedOn w:val="a"/>
    <w:link w:val="a9"/>
    <w:uiPriority w:val="99"/>
    <w:semiHidden/>
    <w:unhideWhenUsed/>
    <w:rsid w:val="00F02A80"/>
    <w:pPr>
      <w:tabs>
        <w:tab w:val="center" w:pos="4252"/>
        <w:tab w:val="right" w:pos="8504"/>
      </w:tabs>
      <w:snapToGrid w:val="0"/>
    </w:pPr>
  </w:style>
  <w:style w:type="character" w:customStyle="1" w:styleId="a9">
    <w:name w:val="フッター (文字)"/>
    <w:basedOn w:val="a0"/>
    <w:link w:val="a8"/>
    <w:uiPriority w:val="99"/>
    <w:semiHidden/>
    <w:rsid w:val="00F02A80"/>
  </w:style>
  <w:style w:type="paragraph" w:styleId="aa">
    <w:name w:val="List Paragraph"/>
    <w:basedOn w:val="a"/>
    <w:uiPriority w:val="34"/>
    <w:qFormat/>
    <w:rsid w:val="00F02A80"/>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T:\&#32887;&#21729;data\F%20&#20816;&#31461;&#38306;&#20418;&#20849;&#26377;\&#26032;&#29983;&#27963;&#31185;&#24180;&#35336;\&#29983;&#27963;&#31185;&#24180;&#35336;&#265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生活科年計枠.dotx</Template>
  <TotalTime>17</TotalTime>
  <Pages>2</Pages>
  <Words>346</Words>
  <Characters>1974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mobile02</dc:creator>
  <cp:lastModifiedBy>teacher01</cp:lastModifiedBy>
  <cp:revision>7</cp:revision>
  <cp:lastPrinted>2010-12-14T02:24:00Z</cp:lastPrinted>
  <dcterms:created xsi:type="dcterms:W3CDTF">2010-12-16T08:05:00Z</dcterms:created>
  <dcterms:modified xsi:type="dcterms:W3CDTF">2010-12-27T07:51:00Z</dcterms:modified>
</cp:coreProperties>
</file>