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15276"/>
      </w:tblGrid>
      <w:tr w:rsidR="00CE60D9" w:rsidTr="001C0F4A">
        <w:tc>
          <w:tcPr>
            <w:tcW w:w="15276" w:type="dxa"/>
          </w:tcPr>
          <w:p w:rsidR="00CE60D9" w:rsidRPr="00CE60D9" w:rsidRDefault="00321B3B">
            <w:pPr>
              <w:rPr>
                <w:sz w:val="52"/>
                <w:szCs w:val="52"/>
              </w:rPr>
            </w:pPr>
            <w:r w:rsidRPr="00EC454F">
              <w:rPr>
                <w:rFonts w:ascii="ＭＳ ゴシック" w:eastAsia="ＭＳ ゴシック" w:hAnsi="ＭＳ ゴシック" w:hint="eastAsia"/>
                <w:sz w:val="52"/>
                <w:szCs w:val="52"/>
              </w:rPr>
              <w:t>みんなで 行こうよ つかおうよ</w:t>
            </w:r>
          </w:p>
        </w:tc>
      </w:tr>
    </w:tbl>
    <w:p w:rsidR="00F875B9" w:rsidRDefault="001C0F4A">
      <w:r>
        <w:rPr>
          <w:rFonts w:hint="eastAsia"/>
        </w:rPr>
        <w:t>■</w:t>
      </w:r>
      <w:r w:rsidR="00CE60D9">
        <w:rPr>
          <w:rFonts w:hint="eastAsia"/>
        </w:rPr>
        <w:t>単元の目標</w:t>
      </w:r>
    </w:p>
    <w:p w:rsidR="00321B3B" w:rsidRPr="00321B3B" w:rsidRDefault="00321B3B" w:rsidP="00321B3B">
      <w:pPr>
        <w:ind w:firstLineChars="100" w:firstLine="210"/>
        <w:rPr>
          <w:rFonts w:hAnsi="ＭＳ 明朝"/>
          <w:szCs w:val="21"/>
        </w:rPr>
      </w:pPr>
      <w:r w:rsidRPr="00321B3B">
        <w:rPr>
          <w:rFonts w:hAnsi="ＭＳ 明朝" w:hint="eastAsia"/>
          <w:szCs w:val="21"/>
        </w:rPr>
        <w:t>身近な公共施設へ行き，安全に気をつけて施設を利用する活動を通して，公共施設やそこにある公共物はみんなで使うものであることや，それらを支えている人々がいることが分かり，大切に使ったり，安全に気をつけて正しく利用したりすることができる。</w:t>
      </w:r>
    </w:p>
    <w:p w:rsidR="00CE60D9" w:rsidRPr="00321B3B" w:rsidRDefault="00CE60D9">
      <w:pPr>
        <w:rPr>
          <w:szCs w:val="21"/>
        </w:rPr>
      </w:pPr>
    </w:p>
    <w:p w:rsidR="001C0F4A" w:rsidRPr="00321B3B" w:rsidRDefault="001C0F4A">
      <w:pPr>
        <w:rPr>
          <w:szCs w:val="21"/>
        </w:rPr>
      </w:pPr>
    </w:p>
    <w:p w:rsidR="00CE60D9" w:rsidRPr="00321B3B" w:rsidRDefault="001C0F4A">
      <w:pPr>
        <w:rPr>
          <w:szCs w:val="21"/>
        </w:rPr>
      </w:pPr>
      <w:r w:rsidRPr="00321B3B">
        <w:rPr>
          <w:rFonts w:hint="eastAsia"/>
          <w:szCs w:val="21"/>
        </w:rPr>
        <w:t>■</w:t>
      </w:r>
      <w:r w:rsidR="00CE60D9" w:rsidRPr="00321B3B">
        <w:rPr>
          <w:rFonts w:hint="eastAsia"/>
          <w:szCs w:val="21"/>
        </w:rPr>
        <w:t>単元の観点別評価規準</w:t>
      </w:r>
    </w:p>
    <w:tbl>
      <w:tblPr>
        <w:tblStyle w:val="a3"/>
        <w:tblW w:w="0" w:type="auto"/>
        <w:tblLook w:val="04A0"/>
      </w:tblPr>
      <w:tblGrid>
        <w:gridCol w:w="5092"/>
        <w:gridCol w:w="5092"/>
        <w:gridCol w:w="5092"/>
      </w:tblGrid>
      <w:tr w:rsidR="00CE60D9" w:rsidRPr="00321B3B" w:rsidTr="00CE60D9">
        <w:tc>
          <w:tcPr>
            <w:tcW w:w="5092" w:type="dxa"/>
            <w:vAlign w:val="center"/>
          </w:tcPr>
          <w:p w:rsidR="00CE60D9" w:rsidRPr="00321B3B" w:rsidRDefault="00CE60D9" w:rsidP="00CE60D9">
            <w:pPr>
              <w:jc w:val="center"/>
              <w:rPr>
                <w:szCs w:val="21"/>
              </w:rPr>
            </w:pPr>
            <w:r w:rsidRPr="00321B3B">
              <w:rPr>
                <w:rFonts w:hint="eastAsia"/>
                <w:szCs w:val="21"/>
              </w:rPr>
              <w:t>生活への関心・意欲・態度</w:t>
            </w:r>
          </w:p>
        </w:tc>
        <w:tc>
          <w:tcPr>
            <w:tcW w:w="5092" w:type="dxa"/>
            <w:vAlign w:val="center"/>
          </w:tcPr>
          <w:p w:rsidR="00CE60D9" w:rsidRPr="00321B3B" w:rsidRDefault="00CE60D9" w:rsidP="00CE60D9">
            <w:pPr>
              <w:jc w:val="center"/>
              <w:rPr>
                <w:szCs w:val="21"/>
              </w:rPr>
            </w:pPr>
            <w:r w:rsidRPr="00321B3B">
              <w:rPr>
                <w:rFonts w:hint="eastAsia"/>
                <w:szCs w:val="21"/>
              </w:rPr>
              <w:t>活動や体験についての思考・表現</w:t>
            </w:r>
          </w:p>
        </w:tc>
        <w:tc>
          <w:tcPr>
            <w:tcW w:w="5092" w:type="dxa"/>
            <w:vAlign w:val="center"/>
          </w:tcPr>
          <w:p w:rsidR="00CE60D9" w:rsidRPr="00321B3B" w:rsidRDefault="00CE60D9" w:rsidP="00CE60D9">
            <w:pPr>
              <w:jc w:val="center"/>
              <w:rPr>
                <w:szCs w:val="21"/>
              </w:rPr>
            </w:pPr>
            <w:r w:rsidRPr="00321B3B">
              <w:rPr>
                <w:rFonts w:hint="eastAsia"/>
                <w:szCs w:val="21"/>
              </w:rPr>
              <w:t>身近な環境や自分についての思考・表現</w:t>
            </w:r>
          </w:p>
        </w:tc>
      </w:tr>
      <w:tr w:rsidR="00CE60D9" w:rsidRPr="00321B3B" w:rsidTr="001C0F4A">
        <w:trPr>
          <w:trHeight w:val="916"/>
        </w:trPr>
        <w:tc>
          <w:tcPr>
            <w:tcW w:w="5092" w:type="dxa"/>
          </w:tcPr>
          <w:p w:rsidR="00321B3B" w:rsidRPr="00321B3B" w:rsidRDefault="00B94558" w:rsidP="00B94558">
            <w:pPr>
              <w:ind w:left="210" w:hangingChars="100" w:hanging="210"/>
              <w:rPr>
                <w:rFonts w:hAnsi="ＭＳ 明朝"/>
                <w:szCs w:val="21"/>
              </w:rPr>
            </w:pPr>
            <w:r>
              <w:rPr>
                <w:rFonts w:hAnsi="ＭＳ 明朝" w:hint="eastAsia"/>
                <w:szCs w:val="21"/>
              </w:rPr>
              <w:t>●</w:t>
            </w:r>
            <w:r w:rsidR="00321B3B" w:rsidRPr="00321B3B">
              <w:rPr>
                <w:rFonts w:hAnsi="ＭＳ 明朝" w:hint="eastAsia"/>
                <w:szCs w:val="21"/>
              </w:rPr>
              <w:t>身近な公共施設に関心をもち，安全に気をつけて利用したり，施設を支える人々とかかわったりしようとしている。</w:t>
            </w:r>
          </w:p>
          <w:p w:rsidR="00CE60D9" w:rsidRPr="00321B3B" w:rsidRDefault="00B163B0">
            <w:pPr>
              <w:rPr>
                <w:szCs w:val="21"/>
              </w:rPr>
            </w:pPr>
            <w:r>
              <w:rPr>
                <w:noProof/>
                <w:szCs w:val="21"/>
              </w:rPr>
              <w:pict>
                <v:shapetype id="_x0000_t202" coordsize="21600,21600" o:spt="202" path="m,l,21600r21600,l21600,xe">
                  <v:stroke joinstyle="miter"/>
                  <v:path gradientshapeok="t" o:connecttype="rect"/>
                </v:shapetype>
                <v:shape id="_x0000_s1026" type="#_x0000_t202" style="position:absolute;left:0;text-align:left;margin-left:-33.2pt;margin-top:29.7pt;width:33.4pt;height:80.7pt;z-index:251660288;mso-position-horizontal-relative:text;mso-position-vertical-relative:text;mso-width-relative:margin;mso-height-relative:margin" filled="f" stroked="f">
                  <v:textbox style="layout-flow:vertical;mso-next-textbox:#_x0000_s1026">
                    <w:txbxContent>
                      <w:p w:rsidR="00D57960" w:rsidRDefault="00D57960">
                        <w:r>
                          <w:rPr>
                            <w:rFonts w:hint="eastAsia"/>
                          </w:rPr>
                          <w:t>生</w:t>
                        </w:r>
                        <w:r w:rsidR="008C7BE8">
                          <w:rPr>
                            <w:rFonts w:hint="eastAsia"/>
                          </w:rPr>
                          <w:t>２</w:t>
                        </w:r>
                        <w:r>
                          <w:rPr>
                            <w:rFonts w:hint="eastAsia"/>
                          </w:rPr>
                          <w:t>年－</w:t>
                        </w:r>
                        <w:r w:rsidR="008C7BE8">
                          <w:rPr>
                            <w:rFonts w:hint="eastAsia"/>
                          </w:rPr>
                          <w:t>１３</w:t>
                        </w:r>
                      </w:p>
                    </w:txbxContent>
                  </v:textbox>
                </v:shape>
              </w:pict>
            </w:r>
          </w:p>
        </w:tc>
        <w:tc>
          <w:tcPr>
            <w:tcW w:w="5092" w:type="dxa"/>
          </w:tcPr>
          <w:p w:rsidR="00321B3B" w:rsidRPr="00321B3B" w:rsidRDefault="00B94558" w:rsidP="00B94558">
            <w:pPr>
              <w:ind w:left="210" w:hangingChars="100" w:hanging="210"/>
              <w:rPr>
                <w:rFonts w:hAnsi="ＭＳ 明朝"/>
                <w:szCs w:val="21"/>
              </w:rPr>
            </w:pPr>
            <w:r>
              <w:rPr>
                <w:rFonts w:hAnsi="ＭＳ 明朝" w:hint="eastAsia"/>
                <w:szCs w:val="21"/>
              </w:rPr>
              <w:t>●</w:t>
            </w:r>
            <w:r w:rsidR="00321B3B" w:rsidRPr="00321B3B">
              <w:rPr>
                <w:rFonts w:hAnsi="ＭＳ 明朝" w:hint="eastAsia"/>
                <w:szCs w:val="21"/>
              </w:rPr>
              <w:t>公共施設が，みんなで使うものであることや，それを支えている人々がいることについて，自分なりに考えたり，振り返ったりして，それをすなおに表現している。</w:t>
            </w:r>
          </w:p>
          <w:p w:rsidR="00CE60D9" w:rsidRPr="00321B3B" w:rsidRDefault="00CE60D9">
            <w:pPr>
              <w:rPr>
                <w:szCs w:val="21"/>
              </w:rPr>
            </w:pPr>
          </w:p>
        </w:tc>
        <w:tc>
          <w:tcPr>
            <w:tcW w:w="5092" w:type="dxa"/>
          </w:tcPr>
          <w:p w:rsidR="00CE60D9" w:rsidRPr="00321B3B" w:rsidRDefault="00B94558" w:rsidP="00B163B0">
            <w:pPr>
              <w:ind w:left="206" w:hangingChars="100" w:hanging="206"/>
              <w:rPr>
                <w:szCs w:val="21"/>
              </w:rPr>
            </w:pPr>
            <w:r>
              <w:rPr>
                <w:rFonts w:hAnsi="ＭＳ 明朝" w:hint="eastAsia"/>
                <w:spacing w:val="-2"/>
                <w:szCs w:val="21"/>
              </w:rPr>
              <w:t>●</w:t>
            </w:r>
            <w:r w:rsidR="00321B3B" w:rsidRPr="00321B3B">
              <w:rPr>
                <w:rFonts w:hAnsi="ＭＳ 明朝" w:hint="eastAsia"/>
                <w:spacing w:val="-2"/>
                <w:szCs w:val="21"/>
              </w:rPr>
              <w:t>公共施設には，みんなが気持ちよく利用するためのルールやマナーがあることや，施設を支えている人々がいることなどが分かるとともに，公共施設を利用すると自分たちの生活が楽しく豊かになることに気付いている。</w:t>
            </w:r>
          </w:p>
        </w:tc>
      </w:tr>
    </w:tbl>
    <w:p w:rsidR="00CE60D9" w:rsidRPr="00321B3B" w:rsidRDefault="00CE60D9">
      <w:pPr>
        <w:rPr>
          <w:szCs w:val="21"/>
        </w:rPr>
      </w:pPr>
    </w:p>
    <w:p w:rsidR="00CE60D9" w:rsidRPr="00321B3B" w:rsidRDefault="00CE60D9">
      <w:pPr>
        <w:rPr>
          <w:szCs w:val="21"/>
        </w:rPr>
      </w:pPr>
      <w:r w:rsidRPr="00321B3B">
        <w:rPr>
          <w:rFonts w:hint="eastAsia"/>
          <w:szCs w:val="21"/>
        </w:rPr>
        <w:t>指導計画</w:t>
      </w:r>
    </w:p>
    <w:tbl>
      <w:tblPr>
        <w:tblStyle w:val="a3"/>
        <w:tblW w:w="0" w:type="auto"/>
        <w:tblLook w:val="04A0"/>
      </w:tblPr>
      <w:tblGrid>
        <w:gridCol w:w="534"/>
        <w:gridCol w:w="3402"/>
        <w:gridCol w:w="708"/>
        <w:gridCol w:w="4536"/>
        <w:gridCol w:w="4536"/>
        <w:gridCol w:w="1560"/>
      </w:tblGrid>
      <w:tr w:rsidR="00CE60D9" w:rsidRPr="00321B3B" w:rsidTr="001C0F4A">
        <w:tc>
          <w:tcPr>
            <w:tcW w:w="534" w:type="dxa"/>
          </w:tcPr>
          <w:p w:rsidR="00CE60D9" w:rsidRPr="00321B3B" w:rsidRDefault="00CE60D9" w:rsidP="001C0F4A">
            <w:pPr>
              <w:jc w:val="center"/>
              <w:rPr>
                <w:szCs w:val="21"/>
              </w:rPr>
            </w:pPr>
            <w:r w:rsidRPr="00321B3B">
              <w:rPr>
                <w:rFonts w:hint="eastAsia"/>
                <w:szCs w:val="21"/>
              </w:rPr>
              <w:t>月</w:t>
            </w:r>
          </w:p>
        </w:tc>
        <w:tc>
          <w:tcPr>
            <w:tcW w:w="3402" w:type="dxa"/>
          </w:tcPr>
          <w:p w:rsidR="00CE60D9" w:rsidRPr="00321B3B" w:rsidRDefault="00CE60D9" w:rsidP="001C0F4A">
            <w:pPr>
              <w:jc w:val="center"/>
              <w:rPr>
                <w:szCs w:val="21"/>
              </w:rPr>
            </w:pPr>
            <w:r w:rsidRPr="00321B3B">
              <w:rPr>
                <w:rFonts w:hint="eastAsia"/>
                <w:szCs w:val="21"/>
              </w:rPr>
              <w:t>小単元の目標</w:t>
            </w:r>
          </w:p>
        </w:tc>
        <w:tc>
          <w:tcPr>
            <w:tcW w:w="708" w:type="dxa"/>
          </w:tcPr>
          <w:p w:rsidR="00CE60D9" w:rsidRPr="00321B3B" w:rsidRDefault="00CE60D9" w:rsidP="001C0F4A">
            <w:pPr>
              <w:jc w:val="center"/>
              <w:rPr>
                <w:szCs w:val="21"/>
              </w:rPr>
            </w:pPr>
            <w:r w:rsidRPr="00321B3B">
              <w:rPr>
                <w:rFonts w:hint="eastAsia"/>
                <w:szCs w:val="21"/>
              </w:rPr>
              <w:t>時数</w:t>
            </w:r>
          </w:p>
        </w:tc>
        <w:tc>
          <w:tcPr>
            <w:tcW w:w="4536" w:type="dxa"/>
          </w:tcPr>
          <w:p w:rsidR="00CE60D9" w:rsidRPr="00321B3B" w:rsidRDefault="00CE60D9" w:rsidP="001C0F4A">
            <w:pPr>
              <w:jc w:val="center"/>
              <w:rPr>
                <w:szCs w:val="21"/>
              </w:rPr>
            </w:pPr>
            <w:r w:rsidRPr="00321B3B">
              <w:rPr>
                <w:rFonts w:hint="eastAsia"/>
                <w:szCs w:val="21"/>
              </w:rPr>
              <w:t>主な学習活動</w:t>
            </w:r>
          </w:p>
        </w:tc>
        <w:tc>
          <w:tcPr>
            <w:tcW w:w="4536" w:type="dxa"/>
          </w:tcPr>
          <w:p w:rsidR="00CE60D9" w:rsidRPr="00321B3B" w:rsidRDefault="00CE60D9" w:rsidP="001C0F4A">
            <w:pPr>
              <w:jc w:val="center"/>
              <w:rPr>
                <w:szCs w:val="21"/>
              </w:rPr>
            </w:pPr>
            <w:r w:rsidRPr="00321B3B">
              <w:rPr>
                <w:rFonts w:hint="eastAsia"/>
                <w:szCs w:val="21"/>
              </w:rPr>
              <w:t>観点別評価規準</w:t>
            </w:r>
          </w:p>
        </w:tc>
        <w:tc>
          <w:tcPr>
            <w:tcW w:w="1560" w:type="dxa"/>
          </w:tcPr>
          <w:p w:rsidR="00CE60D9" w:rsidRPr="00321B3B" w:rsidRDefault="00CE60D9" w:rsidP="001C0F4A">
            <w:pPr>
              <w:jc w:val="center"/>
              <w:rPr>
                <w:szCs w:val="21"/>
              </w:rPr>
            </w:pPr>
            <w:r w:rsidRPr="00321B3B">
              <w:rPr>
                <w:rFonts w:hint="eastAsia"/>
                <w:szCs w:val="21"/>
              </w:rPr>
              <w:t>自校化</w:t>
            </w:r>
          </w:p>
        </w:tc>
      </w:tr>
      <w:tr w:rsidR="00321B3B" w:rsidRPr="00321B3B" w:rsidTr="001C0F4A">
        <w:trPr>
          <w:trHeight w:val="1410"/>
        </w:trPr>
        <w:tc>
          <w:tcPr>
            <w:tcW w:w="534" w:type="dxa"/>
          </w:tcPr>
          <w:p w:rsidR="00321B3B" w:rsidRDefault="00321B3B">
            <w:pPr>
              <w:rPr>
                <w:szCs w:val="21"/>
              </w:rPr>
            </w:pPr>
            <w:r>
              <w:rPr>
                <w:rFonts w:hint="eastAsia"/>
                <w:szCs w:val="21"/>
              </w:rPr>
              <w:t>10</w:t>
            </w:r>
          </w:p>
          <w:p w:rsidR="00321B3B" w:rsidRPr="00321B3B" w:rsidRDefault="00321B3B">
            <w:pPr>
              <w:rPr>
                <w:szCs w:val="21"/>
              </w:rPr>
            </w:pPr>
          </w:p>
        </w:tc>
        <w:tc>
          <w:tcPr>
            <w:tcW w:w="3402" w:type="dxa"/>
          </w:tcPr>
          <w:p w:rsidR="00321B3B" w:rsidRPr="00321B3B" w:rsidRDefault="00321B3B" w:rsidP="00321B3B">
            <w:pPr>
              <w:tabs>
                <w:tab w:val="right" w:pos="4137"/>
              </w:tabs>
              <w:spacing w:line="242" w:lineRule="exact"/>
              <w:ind w:left="210" w:hangingChars="100" w:hanging="210"/>
              <w:rPr>
                <w:rFonts w:ascii="ＭＳ ゴシック" w:eastAsia="ＭＳ ゴシック" w:hAnsi="ＭＳ ゴシック"/>
                <w:szCs w:val="21"/>
              </w:rPr>
            </w:pPr>
            <w:r w:rsidRPr="00321B3B">
              <w:rPr>
                <w:rFonts w:ascii="ＭＳ ゴシック" w:eastAsia="ＭＳ ゴシック" w:hAnsi="ＭＳ ゴシック" w:hint="eastAsia"/>
                <w:szCs w:val="21"/>
              </w:rPr>
              <w:t>図書かんへ 行こう下p.58-59</w:t>
            </w:r>
          </w:p>
          <w:p w:rsidR="00321B3B" w:rsidRPr="00321B3B" w:rsidRDefault="00321B3B" w:rsidP="00321B3B">
            <w:pPr>
              <w:spacing w:line="242" w:lineRule="exact"/>
              <w:ind w:left="210" w:hangingChars="100" w:hanging="210"/>
              <w:rPr>
                <w:rFonts w:hAnsi="ＭＳ 明朝"/>
                <w:szCs w:val="21"/>
              </w:rPr>
            </w:pPr>
            <w:r w:rsidRPr="00321B3B">
              <w:rPr>
                <w:rFonts w:hAnsi="ＭＳ 明朝" w:hint="eastAsia"/>
                <w:szCs w:val="21"/>
              </w:rPr>
              <w:t>○図書館へ行き，安全やマナーに気をつけて，本を読んだり，探したり，借りたりして利用することを通して，その場所は，自分たちだけでなく，さまざまな人が使う公共の場所であることに気付くとともに，施設を安全に，正しく利用する方法などが分かる。</w:t>
            </w:r>
          </w:p>
        </w:tc>
        <w:tc>
          <w:tcPr>
            <w:tcW w:w="708" w:type="dxa"/>
          </w:tcPr>
          <w:p w:rsidR="00321B3B" w:rsidRPr="00321B3B" w:rsidRDefault="00321B3B" w:rsidP="00295FEC">
            <w:pPr>
              <w:spacing w:line="242" w:lineRule="exact"/>
              <w:jc w:val="center"/>
              <w:rPr>
                <w:rFonts w:ascii="ＭＳ ゴシック" w:eastAsia="ＭＳ ゴシック" w:hAnsi="ＭＳ ゴシック"/>
                <w:szCs w:val="21"/>
              </w:rPr>
            </w:pPr>
            <w:r w:rsidRPr="00321B3B">
              <w:rPr>
                <w:rFonts w:ascii="ＭＳ ゴシック" w:eastAsia="ＭＳ ゴシック" w:hAnsi="ＭＳ ゴシック" w:hint="eastAsia"/>
                <w:szCs w:val="21"/>
              </w:rPr>
              <w:t>３</w:t>
            </w:r>
          </w:p>
        </w:tc>
        <w:tc>
          <w:tcPr>
            <w:tcW w:w="4536" w:type="dxa"/>
          </w:tcPr>
          <w:p w:rsidR="00321B3B" w:rsidRPr="00321B3B" w:rsidRDefault="00321B3B" w:rsidP="00321B3B">
            <w:pPr>
              <w:spacing w:line="242" w:lineRule="exact"/>
              <w:ind w:left="210" w:hangingChars="100" w:hanging="210"/>
              <w:rPr>
                <w:rFonts w:hAnsi="ＭＳ 明朝"/>
                <w:szCs w:val="21"/>
              </w:rPr>
            </w:pPr>
            <w:r w:rsidRPr="00321B3B">
              <w:rPr>
                <w:rFonts w:hAnsi="ＭＳ 明朝" w:hint="eastAsia"/>
                <w:szCs w:val="21"/>
              </w:rPr>
              <w:t>①場合によっては，交通機関を使って，図書館などの公共施設に行く。</w:t>
            </w:r>
          </w:p>
          <w:p w:rsidR="00321B3B" w:rsidRPr="00321B3B" w:rsidRDefault="00321B3B" w:rsidP="00321B3B">
            <w:pPr>
              <w:spacing w:line="242" w:lineRule="exact"/>
              <w:ind w:left="210" w:hangingChars="100" w:hanging="210"/>
              <w:rPr>
                <w:rFonts w:hAnsi="ＭＳ 明朝"/>
                <w:szCs w:val="21"/>
              </w:rPr>
            </w:pPr>
            <w:r w:rsidRPr="00321B3B">
              <w:rPr>
                <w:rFonts w:hAnsi="ＭＳ 明朝" w:hint="eastAsia"/>
                <w:szCs w:val="21"/>
              </w:rPr>
              <w:t>②職員の方などに教えてもらいながら，本を借りるなど，実際に図書館を利用する。</w:t>
            </w:r>
          </w:p>
          <w:p w:rsidR="00321B3B" w:rsidRPr="00321B3B" w:rsidRDefault="00321B3B" w:rsidP="00321B3B">
            <w:pPr>
              <w:spacing w:line="242" w:lineRule="exact"/>
              <w:ind w:left="210" w:hangingChars="100" w:hanging="210"/>
              <w:rPr>
                <w:rFonts w:hAnsi="ＭＳ 明朝"/>
                <w:szCs w:val="21"/>
              </w:rPr>
            </w:pPr>
            <w:r w:rsidRPr="00321B3B">
              <w:rPr>
                <w:rFonts w:hAnsi="ＭＳ 明朝" w:hint="eastAsia"/>
                <w:szCs w:val="21"/>
              </w:rPr>
              <w:t>③図書館を利用したことを振り返りながら，見てきたこと，気付いたことなどを伝え合う。</w:t>
            </w:r>
          </w:p>
        </w:tc>
        <w:tc>
          <w:tcPr>
            <w:tcW w:w="4536" w:type="dxa"/>
          </w:tcPr>
          <w:p w:rsidR="00321B3B" w:rsidRPr="00321B3B" w:rsidRDefault="00321B3B" w:rsidP="00321B3B">
            <w:pPr>
              <w:tabs>
                <w:tab w:val="right" w:pos="4195"/>
              </w:tabs>
              <w:spacing w:line="242" w:lineRule="exact"/>
              <w:ind w:left="210" w:hangingChars="100" w:hanging="210"/>
              <w:rPr>
                <w:rFonts w:hAnsi="ＭＳ 明朝"/>
                <w:szCs w:val="21"/>
              </w:rPr>
            </w:pPr>
            <w:r w:rsidRPr="00321B3B">
              <w:rPr>
                <w:rFonts w:hAnsi="ＭＳ 明朝" w:hint="eastAsia"/>
                <w:szCs w:val="21"/>
              </w:rPr>
              <w:t>●地域の図書館に関心をもち，本を読んだり，探したり，借りたりして，正しく安全に利用しようとしている。</w:t>
            </w:r>
          </w:p>
          <w:p w:rsidR="00321B3B" w:rsidRPr="00321B3B" w:rsidRDefault="00321B3B" w:rsidP="00321B3B">
            <w:pPr>
              <w:tabs>
                <w:tab w:val="right" w:pos="4195"/>
              </w:tabs>
              <w:spacing w:line="242" w:lineRule="exact"/>
              <w:ind w:left="210" w:hangingChars="100" w:hanging="210"/>
              <w:jc w:val="right"/>
              <w:rPr>
                <w:rFonts w:ascii="ＭＳ ゴシック" w:eastAsia="ＭＳ ゴシック" w:hAnsi="ＭＳ ゴシック"/>
                <w:szCs w:val="21"/>
              </w:rPr>
            </w:pPr>
            <w:r w:rsidRPr="00321B3B">
              <w:rPr>
                <w:rFonts w:ascii="ＭＳ ゴシック" w:eastAsia="ＭＳ ゴシック" w:hAnsi="ＭＳ ゴシック" w:hint="eastAsia"/>
                <w:szCs w:val="21"/>
              </w:rPr>
              <w:t>［関・意・態］</w:t>
            </w:r>
          </w:p>
          <w:p w:rsidR="00321B3B" w:rsidRPr="00321B3B" w:rsidRDefault="00321B3B" w:rsidP="00321B3B">
            <w:pPr>
              <w:tabs>
                <w:tab w:val="right" w:pos="4195"/>
              </w:tabs>
              <w:spacing w:line="242" w:lineRule="exact"/>
              <w:ind w:left="210" w:hangingChars="100" w:hanging="210"/>
              <w:rPr>
                <w:rFonts w:hAnsi="ＭＳ 明朝"/>
                <w:szCs w:val="21"/>
              </w:rPr>
            </w:pPr>
            <w:r w:rsidRPr="00321B3B">
              <w:rPr>
                <w:rFonts w:hAnsi="ＭＳ 明朝" w:hint="eastAsia"/>
                <w:szCs w:val="21"/>
              </w:rPr>
              <w:t>●図書館や本が，みんなで使うものであることについて考え，友達と話し合っている。</w:t>
            </w:r>
            <w:r w:rsidRPr="00321B3B">
              <w:rPr>
                <w:rFonts w:hAnsi="ＭＳ 明朝"/>
                <w:szCs w:val="21"/>
              </w:rPr>
              <w:tab/>
            </w:r>
            <w:r w:rsidRPr="00321B3B">
              <w:rPr>
                <w:rFonts w:ascii="ＭＳ ゴシック" w:eastAsia="ＭＳ ゴシック" w:hAnsi="ＭＳ ゴシック" w:hint="eastAsia"/>
                <w:szCs w:val="21"/>
              </w:rPr>
              <w:t>［思考・表現］</w:t>
            </w:r>
          </w:p>
          <w:p w:rsidR="00321B3B" w:rsidRPr="00321B3B" w:rsidRDefault="00321B3B" w:rsidP="00321B3B">
            <w:pPr>
              <w:tabs>
                <w:tab w:val="right" w:pos="4195"/>
              </w:tabs>
              <w:spacing w:line="242" w:lineRule="exact"/>
              <w:ind w:left="210" w:hangingChars="100" w:hanging="210"/>
              <w:rPr>
                <w:rFonts w:hAnsi="ＭＳ 明朝"/>
                <w:szCs w:val="21"/>
              </w:rPr>
            </w:pPr>
            <w:r w:rsidRPr="00321B3B">
              <w:rPr>
                <w:rFonts w:hAnsi="ＭＳ 明朝" w:hint="eastAsia"/>
                <w:szCs w:val="21"/>
              </w:rPr>
              <w:t>●図書館には，みんなが気持ちよく利用するためのルールやマナーがあることに気付いている。</w:t>
            </w:r>
            <w:r w:rsidRPr="00321B3B">
              <w:rPr>
                <w:rFonts w:hAnsi="ＭＳ 明朝"/>
                <w:szCs w:val="21"/>
              </w:rPr>
              <w:tab/>
            </w:r>
            <w:r w:rsidRPr="00321B3B">
              <w:rPr>
                <w:rFonts w:ascii="ＭＳ ゴシック" w:eastAsia="ＭＳ ゴシック" w:hAnsi="ＭＳ ゴシック" w:hint="eastAsia"/>
                <w:szCs w:val="21"/>
              </w:rPr>
              <w:t>［気付き］</w:t>
            </w:r>
          </w:p>
        </w:tc>
        <w:tc>
          <w:tcPr>
            <w:tcW w:w="1560" w:type="dxa"/>
          </w:tcPr>
          <w:p w:rsidR="00321B3B" w:rsidRPr="00321B3B" w:rsidRDefault="00321B3B">
            <w:pPr>
              <w:rPr>
                <w:szCs w:val="21"/>
              </w:rPr>
            </w:pPr>
          </w:p>
        </w:tc>
      </w:tr>
      <w:tr w:rsidR="00321B3B" w:rsidRPr="00321B3B" w:rsidTr="001C0F4A">
        <w:trPr>
          <w:trHeight w:val="1410"/>
        </w:trPr>
        <w:tc>
          <w:tcPr>
            <w:tcW w:w="534" w:type="dxa"/>
          </w:tcPr>
          <w:p w:rsidR="00321B3B" w:rsidRDefault="00B70523">
            <w:pPr>
              <w:rPr>
                <w:szCs w:val="21"/>
              </w:rPr>
            </w:pPr>
            <w:r>
              <w:rPr>
                <w:rFonts w:hint="eastAsia"/>
                <w:szCs w:val="21"/>
              </w:rPr>
              <w:t>10</w:t>
            </w:r>
          </w:p>
          <w:p w:rsidR="00B70523" w:rsidRPr="00321B3B" w:rsidRDefault="00B70523">
            <w:pPr>
              <w:rPr>
                <w:szCs w:val="21"/>
              </w:rPr>
            </w:pPr>
          </w:p>
        </w:tc>
        <w:tc>
          <w:tcPr>
            <w:tcW w:w="3402" w:type="dxa"/>
          </w:tcPr>
          <w:p w:rsidR="00321B3B" w:rsidRPr="00321B3B" w:rsidRDefault="00321B3B" w:rsidP="00321B3B">
            <w:pPr>
              <w:tabs>
                <w:tab w:val="right" w:pos="4137"/>
              </w:tabs>
              <w:spacing w:line="242" w:lineRule="exact"/>
              <w:ind w:left="210" w:hangingChars="100" w:hanging="210"/>
              <w:rPr>
                <w:rFonts w:ascii="ＭＳ ゴシック" w:eastAsia="ＭＳ ゴシック" w:hAnsi="ＭＳ ゴシック"/>
                <w:szCs w:val="21"/>
              </w:rPr>
            </w:pPr>
            <w:r w:rsidRPr="00321B3B">
              <w:rPr>
                <w:rFonts w:ascii="ＭＳ ゴシック" w:eastAsia="ＭＳ ゴシック" w:hAnsi="ＭＳ ゴシック" w:hint="eastAsia"/>
                <w:szCs w:val="21"/>
              </w:rPr>
              <w:t>図書かんの ことを 聞いて みよう</w:t>
            </w:r>
            <w:r>
              <w:rPr>
                <w:rFonts w:ascii="ＭＳ ゴシック" w:eastAsia="ＭＳ ゴシック" w:hAnsi="ＭＳ ゴシック" w:hint="eastAsia"/>
                <w:szCs w:val="21"/>
              </w:rPr>
              <w:t xml:space="preserve">                </w:t>
            </w:r>
            <w:r w:rsidRPr="00321B3B">
              <w:rPr>
                <w:rFonts w:ascii="ＭＳ ゴシック" w:eastAsia="ＭＳ ゴシック" w:hAnsi="ＭＳ ゴシック" w:hint="eastAsia"/>
                <w:szCs w:val="21"/>
              </w:rPr>
              <w:t>下p.60-61</w:t>
            </w:r>
          </w:p>
          <w:p w:rsidR="00321B3B" w:rsidRPr="00321B3B" w:rsidRDefault="00321B3B" w:rsidP="00321B3B">
            <w:pPr>
              <w:spacing w:line="242" w:lineRule="exact"/>
              <w:ind w:left="210" w:hangingChars="100" w:hanging="210"/>
              <w:rPr>
                <w:rFonts w:hAnsi="ＭＳ 明朝"/>
                <w:szCs w:val="21"/>
              </w:rPr>
            </w:pPr>
            <w:r w:rsidRPr="00321B3B">
              <w:rPr>
                <w:rFonts w:hAnsi="ＭＳ 明朝" w:hint="eastAsia"/>
                <w:szCs w:val="21"/>
              </w:rPr>
              <w:t>○図書館の職員やボランティアの人，利用者などとかかわることを通して，それぞれの思いや工夫に気付くとともに，安全に気</w:t>
            </w:r>
            <w:r w:rsidRPr="00321B3B">
              <w:rPr>
                <w:rFonts w:hAnsi="ＭＳ 明朝" w:hint="eastAsia"/>
                <w:szCs w:val="21"/>
              </w:rPr>
              <w:lastRenderedPageBreak/>
              <w:t>をつけて，正しく，大切に利用したいという思いをもち，それを自分なりに表現することができる。</w:t>
            </w:r>
          </w:p>
        </w:tc>
        <w:tc>
          <w:tcPr>
            <w:tcW w:w="708" w:type="dxa"/>
          </w:tcPr>
          <w:p w:rsidR="00321B3B" w:rsidRPr="00321B3B" w:rsidRDefault="00321B3B" w:rsidP="00295FEC">
            <w:pPr>
              <w:spacing w:line="242" w:lineRule="exact"/>
              <w:jc w:val="center"/>
              <w:rPr>
                <w:rFonts w:ascii="ＭＳ ゴシック" w:eastAsia="ＭＳ ゴシック" w:hAnsi="ＭＳ ゴシック"/>
                <w:szCs w:val="21"/>
              </w:rPr>
            </w:pPr>
            <w:r w:rsidRPr="00321B3B">
              <w:rPr>
                <w:rFonts w:ascii="ＭＳ ゴシック" w:eastAsia="ＭＳ ゴシック" w:hAnsi="ＭＳ ゴシック" w:hint="eastAsia"/>
                <w:szCs w:val="21"/>
              </w:rPr>
              <w:lastRenderedPageBreak/>
              <w:t>３</w:t>
            </w:r>
          </w:p>
        </w:tc>
        <w:tc>
          <w:tcPr>
            <w:tcW w:w="4536" w:type="dxa"/>
          </w:tcPr>
          <w:p w:rsidR="00321B3B" w:rsidRPr="001D23D3" w:rsidRDefault="00321B3B" w:rsidP="00526B84">
            <w:pPr>
              <w:pStyle w:val="aa"/>
              <w:numPr>
                <w:ilvl w:val="0"/>
                <w:numId w:val="1"/>
              </w:numPr>
              <w:spacing w:line="242" w:lineRule="exact"/>
              <w:ind w:leftChars="0" w:left="601" w:hanging="601"/>
              <w:rPr>
                <w:rFonts w:hAnsi="ＭＳ 明朝"/>
                <w:szCs w:val="21"/>
              </w:rPr>
            </w:pPr>
            <w:r w:rsidRPr="001D23D3">
              <w:rPr>
                <w:rFonts w:hAnsi="ＭＳ 明朝" w:hint="eastAsia"/>
                <w:szCs w:val="21"/>
              </w:rPr>
              <w:t>図書館で働いている人やボランティアの人，利用者などにインタビューする。</w:t>
            </w:r>
          </w:p>
          <w:p w:rsidR="00321B3B" w:rsidRPr="00321B3B" w:rsidRDefault="00321B3B" w:rsidP="001D23D3">
            <w:pPr>
              <w:spacing w:line="242" w:lineRule="exact"/>
              <w:ind w:left="630" w:hangingChars="300" w:hanging="630"/>
              <w:rPr>
                <w:rFonts w:hAnsi="ＭＳ 明朝"/>
                <w:szCs w:val="21"/>
              </w:rPr>
            </w:pPr>
            <w:r w:rsidRPr="00321B3B">
              <w:rPr>
                <w:rFonts w:hAnsi="ＭＳ 明朝" w:hint="eastAsia"/>
                <w:szCs w:val="21"/>
              </w:rPr>
              <w:t>②</w:t>
            </w:r>
            <w:r w:rsidR="001D23D3">
              <w:rPr>
                <w:rFonts w:hAnsi="ＭＳ 明朝" w:hint="eastAsia"/>
                <w:szCs w:val="21"/>
              </w:rPr>
              <w:t>～③</w:t>
            </w:r>
            <w:r w:rsidRPr="00321B3B">
              <w:rPr>
                <w:rFonts w:hAnsi="ＭＳ 明朝" w:hint="eastAsia"/>
                <w:szCs w:val="21"/>
              </w:rPr>
              <w:t>気付いたことや自分の思いを，記録カードや新聞など，適切な方法で表現する。</w:t>
            </w:r>
          </w:p>
        </w:tc>
        <w:tc>
          <w:tcPr>
            <w:tcW w:w="4536" w:type="dxa"/>
          </w:tcPr>
          <w:p w:rsidR="00321B3B" w:rsidRPr="00321B3B" w:rsidRDefault="00321B3B" w:rsidP="00321B3B">
            <w:pPr>
              <w:tabs>
                <w:tab w:val="right" w:pos="4195"/>
              </w:tabs>
              <w:spacing w:line="242" w:lineRule="exact"/>
              <w:ind w:left="210" w:hangingChars="100" w:hanging="210"/>
              <w:rPr>
                <w:rFonts w:hAnsi="ＭＳ 明朝"/>
                <w:szCs w:val="21"/>
              </w:rPr>
            </w:pPr>
            <w:r w:rsidRPr="00321B3B">
              <w:rPr>
                <w:rFonts w:hAnsi="ＭＳ 明朝" w:hint="eastAsia"/>
                <w:szCs w:val="21"/>
              </w:rPr>
              <w:t>●図書館の利用者や，施設を支えている人々と，適切なあいさつや言葉遣いをしながらかかわったり，図書館に親しみや愛着をもち，大切にしたりしようとしている。</w:t>
            </w:r>
          </w:p>
          <w:p w:rsidR="00321B3B" w:rsidRPr="00321B3B" w:rsidRDefault="00321B3B" w:rsidP="00321B3B">
            <w:pPr>
              <w:tabs>
                <w:tab w:val="right" w:pos="4195"/>
              </w:tabs>
              <w:spacing w:line="242" w:lineRule="exact"/>
              <w:ind w:left="210" w:hangingChars="100" w:hanging="210"/>
              <w:jc w:val="right"/>
              <w:rPr>
                <w:rFonts w:ascii="ＭＳ ゴシック" w:eastAsia="ＭＳ ゴシック" w:hAnsi="ＭＳ ゴシック"/>
                <w:szCs w:val="21"/>
              </w:rPr>
            </w:pPr>
            <w:r w:rsidRPr="00321B3B">
              <w:rPr>
                <w:rFonts w:ascii="ＭＳ ゴシック" w:eastAsia="ＭＳ ゴシック" w:hAnsi="ＭＳ ゴシック" w:hint="eastAsia"/>
                <w:szCs w:val="21"/>
              </w:rPr>
              <w:t>［関・意・態］</w:t>
            </w:r>
          </w:p>
          <w:p w:rsidR="00321B3B" w:rsidRPr="00321B3B" w:rsidRDefault="00321B3B" w:rsidP="00321B3B">
            <w:pPr>
              <w:tabs>
                <w:tab w:val="right" w:pos="4195"/>
              </w:tabs>
              <w:spacing w:line="242" w:lineRule="exact"/>
              <w:ind w:left="210" w:hangingChars="100" w:hanging="210"/>
              <w:rPr>
                <w:rFonts w:hAnsi="ＭＳ 明朝"/>
                <w:szCs w:val="21"/>
              </w:rPr>
            </w:pPr>
            <w:r w:rsidRPr="00321B3B">
              <w:rPr>
                <w:rFonts w:hAnsi="ＭＳ 明朝" w:hint="eastAsia"/>
                <w:szCs w:val="21"/>
              </w:rPr>
              <w:t>●図書館を支えている人がいることや，みんな</w:t>
            </w:r>
            <w:r w:rsidRPr="00321B3B">
              <w:rPr>
                <w:rFonts w:hAnsi="ＭＳ 明朝" w:hint="eastAsia"/>
                <w:szCs w:val="21"/>
              </w:rPr>
              <w:lastRenderedPageBreak/>
              <w:t>が気持ちよく利用できるような施設の工夫について考え，友達と話し合ったり，記録カードにかいたりしている。</w:t>
            </w:r>
          </w:p>
          <w:p w:rsidR="00321B3B" w:rsidRPr="00321B3B" w:rsidRDefault="00321B3B" w:rsidP="00321B3B">
            <w:pPr>
              <w:tabs>
                <w:tab w:val="right" w:pos="4195"/>
              </w:tabs>
              <w:spacing w:line="242" w:lineRule="exact"/>
              <w:ind w:left="210" w:hangingChars="100" w:hanging="210"/>
              <w:jc w:val="right"/>
              <w:rPr>
                <w:rFonts w:ascii="ＭＳ ゴシック" w:eastAsia="ＭＳ ゴシック" w:hAnsi="ＭＳ ゴシック"/>
                <w:szCs w:val="21"/>
              </w:rPr>
            </w:pPr>
            <w:r w:rsidRPr="00321B3B">
              <w:rPr>
                <w:rFonts w:ascii="ＭＳ ゴシック" w:eastAsia="ＭＳ ゴシック" w:hAnsi="ＭＳ ゴシック" w:hint="eastAsia"/>
                <w:szCs w:val="21"/>
              </w:rPr>
              <w:t>［思考・表現］</w:t>
            </w:r>
          </w:p>
          <w:p w:rsidR="00321B3B" w:rsidRPr="00321B3B" w:rsidRDefault="00321B3B" w:rsidP="00321B3B">
            <w:pPr>
              <w:tabs>
                <w:tab w:val="right" w:pos="4195"/>
              </w:tabs>
              <w:spacing w:line="242" w:lineRule="exact"/>
              <w:ind w:left="210" w:hangingChars="100" w:hanging="210"/>
              <w:rPr>
                <w:rFonts w:hAnsi="ＭＳ 明朝"/>
                <w:szCs w:val="21"/>
              </w:rPr>
            </w:pPr>
            <w:r w:rsidRPr="00321B3B">
              <w:rPr>
                <w:rFonts w:hAnsi="ＭＳ 明朝" w:hint="eastAsia"/>
                <w:szCs w:val="21"/>
              </w:rPr>
              <w:t>●図書館には，施設を支えている人がいることが分かるとともに，図書館を利用すると，自分たちの生活が楽しく豊かになることに気付いている。</w:t>
            </w:r>
            <w:r w:rsidRPr="00321B3B">
              <w:rPr>
                <w:rFonts w:hAnsi="ＭＳ 明朝"/>
                <w:szCs w:val="21"/>
              </w:rPr>
              <w:tab/>
            </w:r>
            <w:r w:rsidRPr="00321B3B">
              <w:rPr>
                <w:rFonts w:ascii="ＭＳ ゴシック" w:eastAsia="ＭＳ ゴシック" w:hAnsi="ＭＳ ゴシック" w:hint="eastAsia"/>
                <w:szCs w:val="21"/>
              </w:rPr>
              <w:t>［気付き］</w:t>
            </w:r>
          </w:p>
        </w:tc>
        <w:tc>
          <w:tcPr>
            <w:tcW w:w="1560" w:type="dxa"/>
          </w:tcPr>
          <w:p w:rsidR="00321B3B" w:rsidRPr="00321B3B" w:rsidRDefault="00321B3B">
            <w:pPr>
              <w:rPr>
                <w:szCs w:val="21"/>
              </w:rPr>
            </w:pPr>
          </w:p>
        </w:tc>
      </w:tr>
      <w:tr w:rsidR="00321B3B" w:rsidRPr="00321B3B" w:rsidTr="001C0F4A">
        <w:trPr>
          <w:trHeight w:val="1410"/>
        </w:trPr>
        <w:tc>
          <w:tcPr>
            <w:tcW w:w="534" w:type="dxa"/>
          </w:tcPr>
          <w:p w:rsidR="00321B3B" w:rsidRDefault="00B70523">
            <w:pPr>
              <w:rPr>
                <w:szCs w:val="21"/>
              </w:rPr>
            </w:pPr>
            <w:r>
              <w:rPr>
                <w:rFonts w:hint="eastAsia"/>
                <w:szCs w:val="21"/>
              </w:rPr>
              <w:lastRenderedPageBreak/>
              <w:t>10</w:t>
            </w:r>
          </w:p>
          <w:p w:rsidR="00B70523" w:rsidRPr="00321B3B" w:rsidRDefault="00B163B0">
            <w:pPr>
              <w:rPr>
                <w:szCs w:val="21"/>
              </w:rPr>
            </w:pPr>
            <w:r>
              <w:rPr>
                <w:noProof/>
                <w:szCs w:val="21"/>
              </w:rPr>
              <w:pict>
                <v:shape id="_x0000_s1028" type="#_x0000_t202" style="position:absolute;left:0;text-align:left;margin-left:-31.35pt;margin-top:93.7pt;width:33.4pt;height:80.7pt;z-index:251661312;mso-position-horizontal-relative:text;mso-position-vertical-relative:text;mso-width-relative:margin;mso-height-relative:margin" filled="f" stroked="f">
                  <v:textbox style="layout-flow:vertical;mso-next-textbox:#_x0000_s1028">
                    <w:txbxContent>
                      <w:p w:rsidR="008C7BE8" w:rsidRDefault="008C7BE8" w:rsidP="008C7BE8">
                        <w:r>
                          <w:rPr>
                            <w:rFonts w:hint="eastAsia"/>
                          </w:rPr>
                          <w:t>生２年－１４</w:t>
                        </w:r>
                      </w:p>
                    </w:txbxContent>
                  </v:textbox>
                </v:shape>
              </w:pict>
            </w:r>
          </w:p>
        </w:tc>
        <w:tc>
          <w:tcPr>
            <w:tcW w:w="3402" w:type="dxa"/>
          </w:tcPr>
          <w:p w:rsidR="00321B3B" w:rsidRDefault="00321B3B" w:rsidP="00321B3B">
            <w:pPr>
              <w:tabs>
                <w:tab w:val="right" w:pos="4137"/>
              </w:tabs>
              <w:spacing w:line="242" w:lineRule="exact"/>
              <w:ind w:left="210" w:hangingChars="100" w:hanging="210"/>
              <w:rPr>
                <w:rFonts w:ascii="ＭＳ ゴシック" w:eastAsia="ＭＳ ゴシック" w:hAnsi="ＭＳ ゴシック"/>
                <w:szCs w:val="21"/>
              </w:rPr>
            </w:pPr>
            <w:r w:rsidRPr="00321B3B">
              <w:rPr>
                <w:rFonts w:ascii="ＭＳ ゴシック" w:eastAsia="ＭＳ ゴシック" w:hAnsi="ＭＳ ゴシック" w:hint="eastAsia"/>
                <w:szCs w:val="21"/>
              </w:rPr>
              <w:t>行って みよう つかって みよう</w:t>
            </w:r>
          </w:p>
          <w:p w:rsidR="00321B3B" w:rsidRPr="00321B3B" w:rsidRDefault="00321B3B" w:rsidP="00321B3B">
            <w:pPr>
              <w:tabs>
                <w:tab w:val="right" w:pos="4137"/>
              </w:tabs>
              <w:spacing w:line="242" w:lineRule="exact"/>
              <w:ind w:left="210" w:hangingChars="100" w:hanging="210"/>
              <w:rPr>
                <w:rFonts w:ascii="ＭＳ ゴシック" w:eastAsia="ＭＳ ゴシック" w:hAnsi="ＭＳ ゴシック"/>
                <w:szCs w:val="21"/>
              </w:rPr>
            </w:pPr>
            <w:r w:rsidRPr="00321B3B">
              <w:rPr>
                <w:rFonts w:ascii="ＭＳ ゴシック" w:eastAsia="ＭＳ ゴシック" w:hAnsi="ＭＳ ゴシック"/>
                <w:szCs w:val="21"/>
              </w:rPr>
              <w:tab/>
            </w:r>
            <w:r w:rsidRPr="00321B3B">
              <w:rPr>
                <w:rFonts w:ascii="ＭＳ ゴシック" w:eastAsia="ＭＳ ゴシック" w:hAnsi="ＭＳ ゴシック" w:hint="eastAsia"/>
                <w:szCs w:val="21"/>
              </w:rPr>
              <w:t>下p.62-63</w:t>
            </w:r>
          </w:p>
          <w:p w:rsidR="00321B3B" w:rsidRPr="00321B3B" w:rsidRDefault="00321B3B" w:rsidP="00321B3B">
            <w:pPr>
              <w:spacing w:line="242" w:lineRule="exact"/>
              <w:ind w:left="210" w:hangingChars="100" w:hanging="210"/>
              <w:rPr>
                <w:rFonts w:hAnsi="ＭＳ 明朝"/>
                <w:szCs w:val="21"/>
              </w:rPr>
            </w:pPr>
            <w:r w:rsidRPr="00321B3B">
              <w:rPr>
                <w:rFonts w:hAnsi="ＭＳ 明朝" w:hint="eastAsia"/>
                <w:szCs w:val="21"/>
              </w:rPr>
              <w:t>○身近な公共施設を繰り返し利用しながら，その場所に愛着をもち，それを支えている人々がいることに気付くとともに，安全に気をつけながら，正しく大切に利用することができる。</w:t>
            </w:r>
          </w:p>
        </w:tc>
        <w:tc>
          <w:tcPr>
            <w:tcW w:w="708" w:type="dxa"/>
          </w:tcPr>
          <w:p w:rsidR="00321B3B" w:rsidRPr="00321B3B" w:rsidRDefault="00321B3B" w:rsidP="00321B3B">
            <w:pPr>
              <w:spacing w:line="242" w:lineRule="exact"/>
              <w:ind w:left="210" w:hangingChars="100" w:hanging="210"/>
              <w:jc w:val="center"/>
              <w:rPr>
                <w:rFonts w:ascii="ＭＳ ゴシック" w:eastAsia="ＭＳ ゴシック" w:hAnsi="ＭＳ ゴシック"/>
                <w:szCs w:val="21"/>
              </w:rPr>
            </w:pPr>
            <w:r w:rsidRPr="00321B3B">
              <w:rPr>
                <w:rFonts w:ascii="ＭＳ ゴシック" w:eastAsia="ＭＳ ゴシック" w:hAnsi="ＭＳ ゴシック" w:hint="eastAsia"/>
                <w:szCs w:val="21"/>
              </w:rPr>
              <w:t>外</w:t>
            </w:r>
          </w:p>
        </w:tc>
        <w:tc>
          <w:tcPr>
            <w:tcW w:w="4536" w:type="dxa"/>
          </w:tcPr>
          <w:p w:rsidR="00321B3B" w:rsidRPr="00526B84" w:rsidRDefault="00526B84" w:rsidP="00526B84">
            <w:pPr>
              <w:spacing w:line="242" w:lineRule="exact"/>
              <w:rPr>
                <w:rFonts w:hAnsi="ＭＳ 明朝"/>
                <w:szCs w:val="21"/>
              </w:rPr>
            </w:pPr>
            <w:r>
              <w:rPr>
                <w:rFonts w:hAnsi="ＭＳ 明朝" w:hint="eastAsia"/>
                <w:szCs w:val="21"/>
              </w:rPr>
              <w:t>①</w:t>
            </w:r>
            <w:r w:rsidR="00321B3B" w:rsidRPr="00526B84">
              <w:rPr>
                <w:rFonts w:hAnsi="ＭＳ 明朝" w:hint="eastAsia"/>
                <w:szCs w:val="21"/>
              </w:rPr>
              <w:t>身近な公共施設を繰り返し利用する。</w:t>
            </w:r>
          </w:p>
          <w:p w:rsidR="00321B3B" w:rsidRPr="00321B3B" w:rsidRDefault="00526B84" w:rsidP="00321B3B">
            <w:pPr>
              <w:spacing w:line="242" w:lineRule="exact"/>
              <w:ind w:left="210" w:hangingChars="100" w:hanging="210"/>
              <w:rPr>
                <w:rFonts w:hAnsi="ＭＳ 明朝"/>
                <w:szCs w:val="21"/>
              </w:rPr>
            </w:pPr>
            <w:r>
              <w:rPr>
                <w:rFonts w:hAnsi="ＭＳ 明朝" w:hint="eastAsia"/>
                <w:szCs w:val="21"/>
              </w:rPr>
              <w:t>②</w:t>
            </w:r>
            <w:r w:rsidR="00321B3B" w:rsidRPr="00321B3B">
              <w:rPr>
                <w:rFonts w:hAnsi="ＭＳ 明朝" w:hint="eastAsia"/>
                <w:szCs w:val="21"/>
              </w:rPr>
              <w:t>利用したり，人々とかかわったりして気付いたことを，記録カードにかきためたり，話したりするなどして，伝え合う。</w:t>
            </w:r>
          </w:p>
        </w:tc>
        <w:tc>
          <w:tcPr>
            <w:tcW w:w="4536" w:type="dxa"/>
          </w:tcPr>
          <w:p w:rsidR="00321B3B" w:rsidRPr="00321B3B" w:rsidRDefault="00321B3B" w:rsidP="00321B3B">
            <w:pPr>
              <w:tabs>
                <w:tab w:val="right" w:pos="4195"/>
              </w:tabs>
              <w:spacing w:line="242" w:lineRule="exact"/>
              <w:ind w:left="210" w:hangingChars="100" w:hanging="210"/>
              <w:rPr>
                <w:rFonts w:hAnsi="ＭＳ 明朝"/>
                <w:szCs w:val="21"/>
              </w:rPr>
            </w:pPr>
            <w:r w:rsidRPr="00321B3B">
              <w:rPr>
                <w:rFonts w:hAnsi="ＭＳ 明朝" w:hint="eastAsia"/>
                <w:szCs w:val="21"/>
              </w:rPr>
              <w:t>●公共施設や，それを支えている人に関心をもち，安全に気をつけて正しく利用しようとしている。</w:t>
            </w:r>
            <w:r w:rsidRPr="00321B3B">
              <w:rPr>
                <w:rFonts w:ascii="ＭＳ ゴシック" w:eastAsia="ＭＳ ゴシック" w:hAnsi="ＭＳ ゴシック" w:hint="eastAsia"/>
                <w:szCs w:val="21"/>
              </w:rPr>
              <w:t>［関・意・態］</w:t>
            </w:r>
          </w:p>
          <w:p w:rsidR="00321B3B" w:rsidRPr="00321B3B" w:rsidRDefault="00321B3B" w:rsidP="00321B3B">
            <w:pPr>
              <w:tabs>
                <w:tab w:val="right" w:pos="4195"/>
              </w:tabs>
              <w:spacing w:line="242" w:lineRule="exact"/>
              <w:ind w:left="210" w:hangingChars="100" w:hanging="210"/>
              <w:rPr>
                <w:rFonts w:hAnsi="ＭＳ 明朝"/>
                <w:szCs w:val="21"/>
              </w:rPr>
            </w:pPr>
            <w:r w:rsidRPr="00321B3B">
              <w:rPr>
                <w:rFonts w:hAnsi="ＭＳ 明朝" w:hint="eastAsia"/>
                <w:szCs w:val="21"/>
              </w:rPr>
              <w:t>●公共施設がみんなで使うものであることや，それを支えている人々について考え，友達と伝え合っている。</w:t>
            </w:r>
          </w:p>
          <w:p w:rsidR="00321B3B" w:rsidRPr="00321B3B" w:rsidRDefault="00321B3B" w:rsidP="00321B3B">
            <w:pPr>
              <w:tabs>
                <w:tab w:val="right" w:pos="4195"/>
              </w:tabs>
              <w:spacing w:line="242" w:lineRule="exact"/>
              <w:ind w:left="210" w:hangingChars="100" w:hanging="210"/>
              <w:jc w:val="right"/>
              <w:rPr>
                <w:rFonts w:ascii="ＭＳ ゴシック" w:eastAsia="ＭＳ ゴシック" w:hAnsi="ＭＳ ゴシック"/>
                <w:szCs w:val="21"/>
              </w:rPr>
            </w:pPr>
            <w:r w:rsidRPr="00321B3B">
              <w:rPr>
                <w:rFonts w:ascii="ＭＳ ゴシック" w:eastAsia="ＭＳ ゴシック" w:hAnsi="ＭＳ ゴシック" w:hint="eastAsia"/>
                <w:szCs w:val="21"/>
              </w:rPr>
              <w:t>［思考・表現］</w:t>
            </w:r>
          </w:p>
          <w:p w:rsidR="00321B3B" w:rsidRPr="00321B3B" w:rsidRDefault="00321B3B" w:rsidP="00321B3B">
            <w:pPr>
              <w:tabs>
                <w:tab w:val="right" w:pos="4195"/>
              </w:tabs>
              <w:spacing w:line="242" w:lineRule="exact"/>
              <w:ind w:left="210" w:hangingChars="100" w:hanging="210"/>
              <w:rPr>
                <w:rFonts w:hAnsi="ＭＳ 明朝"/>
                <w:szCs w:val="21"/>
              </w:rPr>
            </w:pPr>
            <w:r w:rsidRPr="00321B3B">
              <w:rPr>
                <w:rFonts w:hAnsi="ＭＳ 明朝" w:hint="eastAsia"/>
                <w:szCs w:val="21"/>
              </w:rPr>
              <w:t>●公共施設には，みんなが気持ちよく利用するためのルールやマナーがあることや，施設を支えている人がいることに気付いている。</w:t>
            </w:r>
            <w:r w:rsidRPr="00321B3B">
              <w:rPr>
                <w:rFonts w:hAnsi="ＭＳ 明朝"/>
                <w:szCs w:val="21"/>
              </w:rPr>
              <w:tab/>
            </w:r>
            <w:r w:rsidRPr="00321B3B">
              <w:rPr>
                <w:rFonts w:ascii="ＭＳ ゴシック" w:eastAsia="ＭＳ ゴシック" w:hAnsi="ＭＳ ゴシック" w:hint="eastAsia"/>
                <w:szCs w:val="21"/>
              </w:rPr>
              <w:t>［気付き］</w:t>
            </w:r>
          </w:p>
        </w:tc>
        <w:tc>
          <w:tcPr>
            <w:tcW w:w="1560" w:type="dxa"/>
          </w:tcPr>
          <w:p w:rsidR="00321B3B" w:rsidRPr="00321B3B" w:rsidRDefault="00321B3B">
            <w:pPr>
              <w:rPr>
                <w:szCs w:val="21"/>
              </w:rPr>
            </w:pPr>
          </w:p>
        </w:tc>
      </w:tr>
    </w:tbl>
    <w:p w:rsidR="00CE60D9" w:rsidRPr="00321B3B" w:rsidRDefault="00CE60D9">
      <w:pPr>
        <w:rPr>
          <w:szCs w:val="21"/>
        </w:rPr>
      </w:pPr>
    </w:p>
    <w:sectPr w:rsidR="00CE60D9" w:rsidRPr="00321B3B" w:rsidSect="00CE60D9">
      <w:pgSz w:w="16838" w:h="11906" w:orient="landscape" w:code="9"/>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3D3" w:rsidRDefault="001D23D3" w:rsidP="001D23D3">
      <w:r>
        <w:separator/>
      </w:r>
    </w:p>
  </w:endnote>
  <w:endnote w:type="continuationSeparator" w:id="0">
    <w:p w:rsidR="001D23D3" w:rsidRDefault="001D23D3" w:rsidP="001D23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3D3" w:rsidRDefault="001D23D3" w:rsidP="001D23D3">
      <w:r>
        <w:separator/>
      </w:r>
    </w:p>
  </w:footnote>
  <w:footnote w:type="continuationSeparator" w:id="0">
    <w:p w:rsidR="001D23D3" w:rsidRDefault="001D23D3" w:rsidP="001D23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134BF"/>
    <w:multiLevelType w:val="hybridMultilevel"/>
    <w:tmpl w:val="49CC677E"/>
    <w:lvl w:ilvl="0" w:tplc="4C8CF7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E4500B8"/>
    <w:multiLevelType w:val="hybridMultilevel"/>
    <w:tmpl w:val="DA2EB73C"/>
    <w:lvl w:ilvl="0" w:tplc="B2FAA2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16385">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1B3B"/>
    <w:rsid w:val="001C0F4A"/>
    <w:rsid w:val="001D23D3"/>
    <w:rsid w:val="00321B3B"/>
    <w:rsid w:val="0045736B"/>
    <w:rsid w:val="00496E8F"/>
    <w:rsid w:val="004E2AFC"/>
    <w:rsid w:val="004F01C8"/>
    <w:rsid w:val="00526B84"/>
    <w:rsid w:val="0068589E"/>
    <w:rsid w:val="00692622"/>
    <w:rsid w:val="008601C5"/>
    <w:rsid w:val="008C7BE8"/>
    <w:rsid w:val="009929EE"/>
    <w:rsid w:val="00A37189"/>
    <w:rsid w:val="00A53118"/>
    <w:rsid w:val="00B163B0"/>
    <w:rsid w:val="00B64F77"/>
    <w:rsid w:val="00B70523"/>
    <w:rsid w:val="00B94558"/>
    <w:rsid w:val="00C35FDC"/>
    <w:rsid w:val="00C55784"/>
    <w:rsid w:val="00CE60D9"/>
    <w:rsid w:val="00CF24B4"/>
    <w:rsid w:val="00D42A90"/>
    <w:rsid w:val="00D57960"/>
    <w:rsid w:val="00D712E0"/>
    <w:rsid w:val="00D81285"/>
    <w:rsid w:val="00F72B14"/>
    <w:rsid w:val="00F83627"/>
    <w:rsid w:val="00F875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579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7960"/>
    <w:rPr>
      <w:rFonts w:asciiTheme="majorHAnsi" w:eastAsiaTheme="majorEastAsia" w:hAnsiTheme="majorHAnsi" w:cstheme="majorBidi"/>
      <w:sz w:val="18"/>
      <w:szCs w:val="18"/>
    </w:rPr>
  </w:style>
  <w:style w:type="paragraph" w:styleId="a6">
    <w:name w:val="header"/>
    <w:basedOn w:val="a"/>
    <w:link w:val="a7"/>
    <w:uiPriority w:val="99"/>
    <w:semiHidden/>
    <w:unhideWhenUsed/>
    <w:rsid w:val="001D23D3"/>
    <w:pPr>
      <w:tabs>
        <w:tab w:val="center" w:pos="4252"/>
        <w:tab w:val="right" w:pos="8504"/>
      </w:tabs>
      <w:snapToGrid w:val="0"/>
    </w:pPr>
  </w:style>
  <w:style w:type="character" w:customStyle="1" w:styleId="a7">
    <w:name w:val="ヘッダー (文字)"/>
    <w:basedOn w:val="a0"/>
    <w:link w:val="a6"/>
    <w:uiPriority w:val="99"/>
    <w:semiHidden/>
    <w:rsid w:val="001D23D3"/>
  </w:style>
  <w:style w:type="paragraph" w:styleId="a8">
    <w:name w:val="footer"/>
    <w:basedOn w:val="a"/>
    <w:link w:val="a9"/>
    <w:uiPriority w:val="99"/>
    <w:semiHidden/>
    <w:unhideWhenUsed/>
    <w:rsid w:val="001D23D3"/>
    <w:pPr>
      <w:tabs>
        <w:tab w:val="center" w:pos="4252"/>
        <w:tab w:val="right" w:pos="8504"/>
      </w:tabs>
      <w:snapToGrid w:val="0"/>
    </w:pPr>
  </w:style>
  <w:style w:type="character" w:customStyle="1" w:styleId="a9">
    <w:name w:val="フッター (文字)"/>
    <w:basedOn w:val="a0"/>
    <w:link w:val="a8"/>
    <w:uiPriority w:val="99"/>
    <w:semiHidden/>
    <w:rsid w:val="001D23D3"/>
  </w:style>
  <w:style w:type="paragraph" w:styleId="aa">
    <w:name w:val="List Paragraph"/>
    <w:basedOn w:val="a"/>
    <w:uiPriority w:val="34"/>
    <w:qFormat/>
    <w:rsid w:val="001D23D3"/>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T:\&#32887;&#21729;data\F%20&#20816;&#31461;&#38306;&#20418;&#20849;&#26377;\&#26032;&#29983;&#27963;&#31185;&#24180;&#35336;\&#29983;&#27963;&#31185;&#24180;&#35336;&#265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生活科年計枠.dotx</Template>
  <TotalTime>14</TotalTime>
  <Pages>2</Pages>
  <Words>258</Words>
  <Characters>1475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mobile02</dc:creator>
  <cp:lastModifiedBy>teacher01</cp:lastModifiedBy>
  <cp:revision>9</cp:revision>
  <cp:lastPrinted>2010-12-14T02:24:00Z</cp:lastPrinted>
  <dcterms:created xsi:type="dcterms:W3CDTF">2010-12-16T07:52:00Z</dcterms:created>
  <dcterms:modified xsi:type="dcterms:W3CDTF">2010-12-27T07:50:00Z</dcterms:modified>
</cp:coreProperties>
</file>